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61" w:rsidRDefault="00425061" w:rsidP="0005135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5061" w:rsidRDefault="00425061" w:rsidP="0005135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BAACD8" wp14:editId="4C85A46C">
            <wp:extent cx="3019647" cy="2126512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Торец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165" cy="213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1155" w:rsidRDefault="00051354" w:rsidP="00051354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обласного конкурсу    </w:t>
      </w:r>
      <w:r w:rsidRPr="000513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кращий інноваційний проект «Бібліотека – центр розвитку місцевої громади»</w:t>
      </w:r>
    </w:p>
    <w:p w:rsidR="00051354" w:rsidRDefault="00051354" w:rsidP="0005135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Журі </w:t>
      </w:r>
      <w:r w:rsidRPr="001079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1079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1079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кращий інноваційний проект «Бібліотека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</w:t>
      </w:r>
      <w:r w:rsidRPr="001079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ентр розвитку місцевої громади»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складі:</w:t>
      </w:r>
    </w:p>
    <w:p w:rsidR="00051354" w:rsidRDefault="00051354" w:rsidP="000513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Хіміч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Ольга Вікторівна, завідувач відділу обслуговування ЦМПБ м. Краматорська;</w:t>
      </w:r>
    </w:p>
    <w:p w:rsidR="00051354" w:rsidRDefault="00051354" w:rsidP="000513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Кириленко Тетяна Миколаївна, завідувач організаційно-методичного відділу ЦМПБ м. Краматорська;</w:t>
      </w:r>
    </w:p>
    <w:p w:rsidR="00051354" w:rsidRDefault="00051354" w:rsidP="000513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Бондаренко Ірина Леонідівна, провідний бібліотекар відділу обслуговування ЦМПБ м. Костянтинівка;</w:t>
      </w:r>
    </w:p>
    <w:p w:rsidR="00051354" w:rsidRPr="00EF106D" w:rsidRDefault="00051354" w:rsidP="000513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Кравченко Ірина Григорівна, завідувач відділу обслуговування ЦМПБ м. Лиман;</w:t>
      </w:r>
    </w:p>
    <w:p w:rsidR="00051354" w:rsidRDefault="00051354" w:rsidP="000513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Ткаченко Олена Володимирівна, заступник директора по роботі з дітьми ЦБС м. Дружківка,</w:t>
      </w:r>
    </w:p>
    <w:p w:rsidR="00051354" w:rsidRDefault="00051354" w:rsidP="0005135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Pr="00A442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 вересня 2017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розглянуло та оцінило творчі роботи від районної бібліотеки Костянтинівської районної ради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Ямпільської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бібліотеки-філії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Лиманської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ЦБС. </w:t>
      </w:r>
    </w:p>
    <w:p w:rsidR="00051354" w:rsidRDefault="00051354" w:rsidP="0005135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За критеріями оцінювання конкурсних робіт місця розподілено таким чином:</w:t>
      </w:r>
    </w:p>
    <w:p w:rsidR="00051354" w:rsidRDefault="00051354" w:rsidP="000513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1-е місце – не визначено</w:t>
      </w:r>
    </w:p>
    <w:p w:rsidR="00051354" w:rsidRDefault="00051354" w:rsidP="000513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2-е місце – не визначено</w:t>
      </w:r>
    </w:p>
    <w:p w:rsidR="00051354" w:rsidRDefault="00051354" w:rsidP="000513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3-є місце – не визначено</w:t>
      </w:r>
    </w:p>
    <w:p w:rsidR="00051354" w:rsidRDefault="00051354" w:rsidP="0005135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Члени журі рекомендують учасників конкурсу нагородити заохочувальними призами за участь. Організатору конкурсу провести навчання бібліотечних працівників районних та сільських бібліотек з теми «Розробка та складання бібліотечних проектів» у 2018 році.</w:t>
      </w:r>
    </w:p>
    <w:p w:rsidR="00051354" w:rsidRPr="0025429A" w:rsidRDefault="00051354" w:rsidP="0005135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За кількістю балів для визначення розміру заохочувальних призів місця розподілено: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Ямпільська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селищна бібліотека – 83 бали; Районна бібліотека Костянтинівської райдержадміністрації – 73 бали.</w:t>
      </w:r>
    </w:p>
    <w:p w:rsidR="00051354" w:rsidRDefault="00051354" w:rsidP="0005135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Президі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ГО «ДОВ УБА»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визначає розмір приз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ового фонду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здійснює нагородження переможців.</w:t>
      </w:r>
    </w:p>
    <w:p w:rsidR="00051354" w:rsidRDefault="00051354" w:rsidP="0005135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1729" w:rsidRDefault="00C71729" w:rsidP="00C7172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71729">
        <w:rPr>
          <w:rFonts w:ascii="Times New Roman" w:hAnsi="Times New Roman" w:cs="Times New Roman"/>
          <w:sz w:val="28"/>
          <w:szCs w:val="28"/>
        </w:rPr>
        <w:t>Результаты областного конкурса на лучший инновационный проект «Библиотека - центр развития местного сообщества»</w:t>
      </w:r>
    </w:p>
    <w:p w:rsidR="00C71729" w:rsidRDefault="00C71729" w:rsidP="00051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C71729">
        <w:rPr>
          <w:rFonts w:ascii="Times New Roman" w:hAnsi="Times New Roman" w:cs="Times New Roman"/>
          <w:sz w:val="28"/>
          <w:szCs w:val="28"/>
        </w:rPr>
        <w:t xml:space="preserve">Жюри областного конкурса на лучший инновационный проект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71729">
        <w:rPr>
          <w:rFonts w:ascii="Times New Roman" w:hAnsi="Times New Roman" w:cs="Times New Roman"/>
          <w:sz w:val="28"/>
          <w:szCs w:val="28"/>
        </w:rPr>
        <w:t>Библиотека - центр развития местного сообщества» в составе:</w:t>
      </w:r>
      <w:r w:rsidRPr="00C71729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C71729">
        <w:rPr>
          <w:rFonts w:ascii="Times New Roman" w:hAnsi="Times New Roman" w:cs="Times New Roman"/>
          <w:sz w:val="28"/>
          <w:szCs w:val="28"/>
        </w:rPr>
        <w:t>Химич</w:t>
      </w:r>
      <w:proofErr w:type="spellEnd"/>
      <w:r w:rsidRPr="00C71729">
        <w:rPr>
          <w:rFonts w:ascii="Times New Roman" w:hAnsi="Times New Roman" w:cs="Times New Roman"/>
          <w:sz w:val="28"/>
          <w:szCs w:val="28"/>
        </w:rPr>
        <w:t xml:space="preserve"> Ольга Викторовна, </w:t>
      </w:r>
      <w:proofErr w:type="spellStart"/>
      <w:r w:rsidRPr="00C71729">
        <w:rPr>
          <w:rFonts w:ascii="Times New Roman" w:hAnsi="Times New Roman" w:cs="Times New Roman"/>
          <w:sz w:val="28"/>
          <w:szCs w:val="28"/>
        </w:rPr>
        <w:t>заведующ</w:t>
      </w:r>
      <w:r>
        <w:rPr>
          <w:rFonts w:ascii="Times New Roman" w:hAnsi="Times New Roman" w:cs="Times New Roman"/>
          <w:sz w:val="28"/>
          <w:szCs w:val="28"/>
          <w:lang w:val="uk-UA"/>
        </w:rPr>
        <w:t>ая</w:t>
      </w:r>
      <w:proofErr w:type="spellEnd"/>
      <w:r w:rsidRPr="00C71729">
        <w:rPr>
          <w:rFonts w:ascii="Times New Roman" w:hAnsi="Times New Roman" w:cs="Times New Roman"/>
          <w:sz w:val="28"/>
          <w:szCs w:val="28"/>
        </w:rPr>
        <w:t xml:space="preserve"> отделом обслуживания ЦГПБ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C71729">
        <w:rPr>
          <w:rFonts w:ascii="Times New Roman" w:hAnsi="Times New Roman" w:cs="Times New Roman"/>
          <w:sz w:val="28"/>
          <w:szCs w:val="28"/>
        </w:rPr>
        <w:t>. Краматорска;</w:t>
      </w:r>
      <w:r w:rsidRPr="00C71729">
        <w:rPr>
          <w:rFonts w:ascii="Times New Roman" w:hAnsi="Times New Roman" w:cs="Times New Roman"/>
          <w:sz w:val="28"/>
          <w:szCs w:val="28"/>
        </w:rPr>
        <w:br/>
        <w:t xml:space="preserve">- Кириленко Татьяна Николаевна, заведующая организационно-методического отдела ЦГПБ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C71729">
        <w:rPr>
          <w:rFonts w:ascii="Times New Roman" w:hAnsi="Times New Roman" w:cs="Times New Roman"/>
          <w:sz w:val="28"/>
          <w:szCs w:val="28"/>
        </w:rPr>
        <w:t>. Краматорска;</w:t>
      </w:r>
      <w:r w:rsidRPr="00C71729">
        <w:rPr>
          <w:rFonts w:ascii="Times New Roman" w:hAnsi="Times New Roman" w:cs="Times New Roman"/>
          <w:sz w:val="28"/>
          <w:szCs w:val="28"/>
        </w:rPr>
        <w:br/>
        <w:t xml:space="preserve">- Бондаренко Ирина Леонидовна, ведущий библиотекарь отдела обслуживания ЦГПБ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C71729">
        <w:rPr>
          <w:rFonts w:ascii="Times New Roman" w:hAnsi="Times New Roman" w:cs="Times New Roman"/>
          <w:sz w:val="28"/>
          <w:szCs w:val="28"/>
        </w:rPr>
        <w:t>. Константиновка;</w:t>
      </w:r>
      <w:r w:rsidRPr="00C71729">
        <w:rPr>
          <w:rFonts w:ascii="Times New Roman" w:hAnsi="Times New Roman" w:cs="Times New Roman"/>
          <w:sz w:val="28"/>
          <w:szCs w:val="28"/>
        </w:rPr>
        <w:br/>
        <w:t xml:space="preserve">- Кравченко Ирина Григорьевна, заведующая отделом обслуживания ЦГПБ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C71729">
        <w:rPr>
          <w:rFonts w:ascii="Times New Roman" w:hAnsi="Times New Roman" w:cs="Times New Roman"/>
          <w:sz w:val="28"/>
          <w:szCs w:val="28"/>
        </w:rPr>
        <w:t>. Лиман;</w:t>
      </w:r>
      <w:r w:rsidRPr="00C71729">
        <w:rPr>
          <w:rFonts w:ascii="Times New Roman" w:hAnsi="Times New Roman" w:cs="Times New Roman"/>
          <w:sz w:val="28"/>
          <w:szCs w:val="28"/>
        </w:rPr>
        <w:br/>
        <w:t>- Ткаченко Елена Владимировна, заместитель дире</w:t>
      </w:r>
      <w:r>
        <w:rPr>
          <w:rFonts w:ascii="Times New Roman" w:hAnsi="Times New Roman" w:cs="Times New Roman"/>
          <w:sz w:val="28"/>
          <w:szCs w:val="28"/>
        </w:rPr>
        <w:t>ктора по работе с детьми ЦБС 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1729">
        <w:rPr>
          <w:rFonts w:ascii="Times New Roman" w:hAnsi="Times New Roman" w:cs="Times New Roman"/>
          <w:sz w:val="28"/>
          <w:szCs w:val="28"/>
        </w:rPr>
        <w:t xml:space="preserve"> Дружковка,</w:t>
      </w:r>
      <w:r w:rsidRPr="00C7172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     </w:t>
      </w:r>
      <w:r w:rsidRPr="00C71729">
        <w:rPr>
          <w:rFonts w:ascii="Times New Roman" w:hAnsi="Times New Roman" w:cs="Times New Roman"/>
          <w:b/>
          <w:sz w:val="28"/>
          <w:szCs w:val="28"/>
        </w:rPr>
        <w:t> 20 сентября 2017</w:t>
      </w:r>
      <w:r w:rsidRPr="00C71729">
        <w:rPr>
          <w:rFonts w:ascii="Times New Roman" w:hAnsi="Times New Roman" w:cs="Times New Roman"/>
          <w:sz w:val="28"/>
          <w:szCs w:val="28"/>
        </w:rPr>
        <w:t xml:space="preserve"> рассмотрело и оценило творческие работы от районной библиотеки Константиновского районного совета и </w:t>
      </w:r>
      <w:proofErr w:type="spellStart"/>
      <w:r w:rsidRPr="00C71729">
        <w:rPr>
          <w:rFonts w:ascii="Times New Roman" w:hAnsi="Times New Roman" w:cs="Times New Roman"/>
          <w:sz w:val="28"/>
          <w:szCs w:val="28"/>
        </w:rPr>
        <w:t>Ямпольско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C71729">
        <w:rPr>
          <w:rFonts w:ascii="Times New Roman" w:hAnsi="Times New Roman" w:cs="Times New Roman"/>
          <w:sz w:val="28"/>
          <w:szCs w:val="28"/>
        </w:rPr>
        <w:t xml:space="preserve"> библиотеки-филиала </w:t>
      </w:r>
      <w:proofErr w:type="spellStart"/>
      <w:r w:rsidRPr="00C71729">
        <w:rPr>
          <w:rFonts w:ascii="Times New Roman" w:hAnsi="Times New Roman" w:cs="Times New Roman"/>
          <w:sz w:val="28"/>
          <w:szCs w:val="28"/>
        </w:rPr>
        <w:t>Лиманско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C71729">
        <w:rPr>
          <w:rFonts w:ascii="Times New Roman" w:hAnsi="Times New Roman" w:cs="Times New Roman"/>
          <w:sz w:val="28"/>
          <w:szCs w:val="28"/>
        </w:rPr>
        <w:t xml:space="preserve"> ЦБС.</w:t>
      </w:r>
      <w:r w:rsidRPr="00C71729">
        <w:rPr>
          <w:rFonts w:ascii="Times New Roman" w:hAnsi="Times New Roman" w:cs="Times New Roman"/>
          <w:sz w:val="28"/>
          <w:szCs w:val="28"/>
        </w:rPr>
        <w:br/>
        <w:t>     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соответствии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r w:rsidRPr="00C71729">
        <w:rPr>
          <w:rFonts w:ascii="Times New Roman" w:hAnsi="Times New Roman" w:cs="Times New Roman"/>
          <w:sz w:val="28"/>
          <w:szCs w:val="28"/>
        </w:rPr>
        <w:t xml:space="preserve"> критери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C71729">
        <w:rPr>
          <w:rFonts w:ascii="Times New Roman" w:hAnsi="Times New Roman" w:cs="Times New Roman"/>
          <w:sz w:val="28"/>
          <w:szCs w:val="28"/>
        </w:rPr>
        <w:t xml:space="preserve"> оценки конкурсных работ </w:t>
      </w:r>
      <w:r>
        <w:rPr>
          <w:rFonts w:ascii="Times New Roman" w:hAnsi="Times New Roman" w:cs="Times New Roman"/>
          <w:sz w:val="28"/>
          <w:szCs w:val="28"/>
        </w:rPr>
        <w:t xml:space="preserve">призовые </w:t>
      </w:r>
      <w:r w:rsidRPr="00C71729">
        <w:rPr>
          <w:rFonts w:ascii="Times New Roman" w:hAnsi="Times New Roman" w:cs="Times New Roman"/>
          <w:sz w:val="28"/>
          <w:szCs w:val="28"/>
        </w:rPr>
        <w:t>места распределены следующим образом:</w:t>
      </w:r>
      <w:r w:rsidRPr="00C71729">
        <w:rPr>
          <w:rFonts w:ascii="Times New Roman" w:hAnsi="Times New Roman" w:cs="Times New Roman"/>
          <w:sz w:val="28"/>
          <w:szCs w:val="28"/>
        </w:rPr>
        <w:br/>
        <w:t>Перв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C71729">
        <w:rPr>
          <w:rFonts w:ascii="Times New Roman" w:hAnsi="Times New Roman" w:cs="Times New Roman"/>
          <w:sz w:val="28"/>
          <w:szCs w:val="28"/>
        </w:rPr>
        <w:t xml:space="preserve"> место - не определено</w:t>
      </w:r>
      <w:r w:rsidRPr="00C71729">
        <w:rPr>
          <w:rFonts w:ascii="Times New Roman" w:hAnsi="Times New Roman" w:cs="Times New Roman"/>
          <w:sz w:val="28"/>
          <w:szCs w:val="28"/>
        </w:rPr>
        <w:br/>
        <w:t>Втор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C71729">
        <w:rPr>
          <w:rFonts w:ascii="Times New Roman" w:hAnsi="Times New Roman" w:cs="Times New Roman"/>
          <w:sz w:val="28"/>
          <w:szCs w:val="28"/>
        </w:rPr>
        <w:t xml:space="preserve"> место - не определено</w:t>
      </w:r>
      <w:r w:rsidRPr="00C71729">
        <w:rPr>
          <w:rFonts w:ascii="Times New Roman" w:hAnsi="Times New Roman" w:cs="Times New Roman"/>
          <w:sz w:val="28"/>
          <w:szCs w:val="28"/>
        </w:rPr>
        <w:br/>
        <w:t>Трет</w:t>
      </w:r>
      <w:r>
        <w:rPr>
          <w:rFonts w:ascii="Times New Roman" w:hAnsi="Times New Roman" w:cs="Times New Roman"/>
          <w:sz w:val="28"/>
          <w:szCs w:val="28"/>
        </w:rPr>
        <w:t>ье место - не определено</w:t>
      </w:r>
    </w:p>
    <w:p w:rsidR="00C71729" w:rsidRPr="00C71729" w:rsidRDefault="00C71729" w:rsidP="00C717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729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729">
        <w:rPr>
          <w:rFonts w:ascii="Times New Roman" w:hAnsi="Times New Roman" w:cs="Times New Roman"/>
          <w:sz w:val="28"/>
          <w:szCs w:val="28"/>
        </w:rPr>
        <w:t>Члены жюри рекомендуют участников конкурса наградить поощрительными призами за участие. Организатору конкурса провести обучение библиотечных работников районных и сельских библиотек по теме «Разработка и составление библиотечных проектов»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C717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71729">
        <w:rPr>
          <w:rFonts w:ascii="Times New Roman" w:hAnsi="Times New Roman" w:cs="Times New Roman"/>
          <w:sz w:val="28"/>
          <w:szCs w:val="28"/>
        </w:rPr>
        <w:t>в 2018 году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1729">
        <w:rPr>
          <w:rFonts w:ascii="Times New Roman" w:hAnsi="Times New Roman" w:cs="Times New Roman"/>
          <w:sz w:val="28"/>
          <w:szCs w:val="28"/>
        </w:rPr>
        <w:t>.</w:t>
      </w:r>
      <w:r w:rsidRPr="00C71729">
        <w:rPr>
          <w:rFonts w:ascii="Times New Roman" w:hAnsi="Times New Roman" w:cs="Times New Roman"/>
          <w:sz w:val="28"/>
          <w:szCs w:val="28"/>
        </w:rPr>
        <w:br/>
        <w:t>    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729">
        <w:rPr>
          <w:rFonts w:ascii="Times New Roman" w:hAnsi="Times New Roman" w:cs="Times New Roman"/>
          <w:sz w:val="28"/>
          <w:szCs w:val="28"/>
        </w:rPr>
        <w:t xml:space="preserve"> По количеству баллов для определения размера поощрительных призов места распределены: Ямпольская поселковая библиотека - 83 балла; Районная библиотека Константиновской </w:t>
      </w:r>
      <w:proofErr w:type="spellStart"/>
      <w:r w:rsidRPr="00C71729">
        <w:rPr>
          <w:rFonts w:ascii="Times New Roman" w:hAnsi="Times New Roman" w:cs="Times New Roman"/>
          <w:sz w:val="28"/>
          <w:szCs w:val="28"/>
        </w:rPr>
        <w:t>райгосадминистрации</w:t>
      </w:r>
      <w:proofErr w:type="spellEnd"/>
      <w:r w:rsidRPr="00C71729">
        <w:rPr>
          <w:rFonts w:ascii="Times New Roman" w:hAnsi="Times New Roman" w:cs="Times New Roman"/>
          <w:sz w:val="28"/>
          <w:szCs w:val="28"/>
        </w:rPr>
        <w:t xml:space="preserve"> - 73 балла.</w:t>
      </w:r>
      <w:r w:rsidRPr="00C71729">
        <w:rPr>
          <w:rFonts w:ascii="Times New Roman" w:hAnsi="Times New Roman" w:cs="Times New Roman"/>
          <w:sz w:val="28"/>
          <w:szCs w:val="28"/>
        </w:rPr>
        <w:br/>
        <w:t>     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729">
        <w:rPr>
          <w:rFonts w:ascii="Times New Roman" w:hAnsi="Times New Roman" w:cs="Times New Roman"/>
          <w:sz w:val="28"/>
          <w:szCs w:val="28"/>
        </w:rPr>
        <w:t>Президиум ОО «ДОО У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71729">
        <w:rPr>
          <w:rFonts w:ascii="Times New Roman" w:hAnsi="Times New Roman" w:cs="Times New Roman"/>
          <w:sz w:val="28"/>
          <w:szCs w:val="28"/>
        </w:rPr>
        <w:t>А» определяет размер призового фонда и осуществляет награждение победителей.</w:t>
      </w:r>
    </w:p>
    <w:sectPr w:rsidR="00C71729" w:rsidRPr="00C71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54"/>
    <w:rsid w:val="00051354"/>
    <w:rsid w:val="00425061"/>
    <w:rsid w:val="00C71729"/>
    <w:rsid w:val="00D5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Централизованная система публичных библиотек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</dc:creator>
  <cp:lastModifiedBy>Bibliotekar</cp:lastModifiedBy>
  <cp:revision>2</cp:revision>
  <dcterms:created xsi:type="dcterms:W3CDTF">2017-09-20T12:10:00Z</dcterms:created>
  <dcterms:modified xsi:type="dcterms:W3CDTF">2017-09-20T12:10:00Z</dcterms:modified>
</cp:coreProperties>
</file>