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B6086C" w:rsidRDefault="00435469">
      <w:pPr>
        <w:pStyle w:val="3"/>
        <w:spacing w:before="0"/>
        <w:ind w:left="10560"/>
        <w:jc w:val="center"/>
        <w:rPr>
          <w:rFonts w:ascii="Times New Roman" w:hAnsi="Times New Roman" w:cs="Times New Roman"/>
          <w:sz w:val="24"/>
          <w:szCs w:val="24"/>
          <w:lang w:val="uk-UA"/>
        </w:rPr>
      </w:pPr>
    </w:p>
    <w:p w:rsidR="00CD20DC" w:rsidRPr="00B6086C" w:rsidRDefault="00435469" w:rsidP="00B41ADC">
      <w:pPr>
        <w:pStyle w:val="a6"/>
        <w:shd w:val="clear" w:color="auto" w:fill="FFFFFF" w:themeFill="background1"/>
        <w:jc w:val="center"/>
        <w:rPr>
          <w:rFonts w:ascii="Times New Roman" w:hAnsi="Times New Roman" w:cs="Times New Roman"/>
          <w:b/>
          <w:sz w:val="24"/>
          <w:szCs w:val="24"/>
          <w:lang w:val="uk-UA"/>
        </w:rPr>
      </w:pPr>
      <w:r w:rsidRPr="00B6086C">
        <w:rPr>
          <w:rFonts w:ascii="Times New Roman" w:hAnsi="Times New Roman" w:cs="Times New Roman"/>
          <w:b/>
          <w:sz w:val="24"/>
          <w:szCs w:val="24"/>
          <w:lang w:val="uk-UA"/>
        </w:rPr>
        <w:t>Перелік адміністративних послуг,</w:t>
      </w:r>
    </w:p>
    <w:p w:rsidR="00422DD4" w:rsidRPr="00B6086C" w:rsidRDefault="00B37836" w:rsidP="00422DD4">
      <w:pPr>
        <w:shd w:val="clear" w:color="auto" w:fill="FFFFFF" w:themeFill="background1"/>
        <w:jc w:val="center"/>
        <w:rPr>
          <w:rFonts w:eastAsia="Times New Roman"/>
          <w:color w:val="000000"/>
          <w:lang w:val="uk-UA"/>
        </w:rPr>
      </w:pPr>
      <w:r w:rsidRPr="00B6086C">
        <w:rPr>
          <w:b/>
          <w:lang w:val="uk-UA"/>
        </w:rPr>
        <w:t xml:space="preserve">які надаються </w:t>
      </w:r>
      <w:r w:rsidR="00422DD4" w:rsidRPr="00B6086C">
        <w:rPr>
          <w:rFonts w:eastAsia="Times New Roman"/>
          <w:b/>
          <w:color w:val="000000"/>
        </w:rPr>
        <w:t>Управл</w:t>
      </w:r>
      <w:r w:rsidR="00422DD4" w:rsidRPr="00B6086C">
        <w:rPr>
          <w:rFonts w:eastAsia="Times New Roman"/>
          <w:b/>
          <w:color w:val="000000"/>
          <w:lang w:val="uk-UA"/>
        </w:rPr>
        <w:t>і</w:t>
      </w:r>
      <w:r w:rsidR="00422DD4" w:rsidRPr="00B6086C">
        <w:rPr>
          <w:rFonts w:eastAsia="Times New Roman"/>
          <w:b/>
          <w:color w:val="000000"/>
        </w:rPr>
        <w:t>нням </w:t>
      </w:r>
      <w:r w:rsidR="00422DD4" w:rsidRPr="00B6086C">
        <w:rPr>
          <w:rFonts w:eastAsia="Times New Roman"/>
          <w:b/>
          <w:color w:val="000000"/>
          <w:lang w:val="uk-UA"/>
        </w:rPr>
        <w:t>пенсійного фонду України у м. Краматорську Донецької області</w:t>
      </w:r>
    </w:p>
    <w:p w:rsidR="00B6086C" w:rsidRDefault="00B6086C" w:rsidP="00422DD4">
      <w:pPr>
        <w:shd w:val="clear" w:color="auto" w:fill="FFFFFF" w:themeFill="background1"/>
        <w:jc w:val="center"/>
        <w:rPr>
          <w:rFonts w:eastAsia="Times New Roman"/>
          <w:color w:val="000000"/>
          <w:lang w:val="uk-UA"/>
        </w:rPr>
      </w:pPr>
    </w:p>
    <w:p w:rsidR="00B6086C" w:rsidRDefault="00AA6696" w:rsidP="00B6086C">
      <w:pPr>
        <w:rPr>
          <w:rFonts w:asciiTheme="minorHAnsi" w:eastAsiaTheme="minorHAnsi" w:hAnsiTheme="minorHAnsi" w:cstheme="minorBidi"/>
          <w:sz w:val="22"/>
          <w:szCs w:val="22"/>
          <w:lang w:val="uk-UA" w:eastAsia="en-US"/>
        </w:rPr>
      </w:pPr>
      <w:r w:rsidRPr="00AA6696">
        <w:rPr>
          <w:sz w:val="20"/>
          <w:szCs w:val="20"/>
          <w:lang w:val="uk-UA"/>
        </w:rPr>
        <w:t xml:space="preserve"> </w:t>
      </w:r>
      <w:r w:rsidR="00B41ADC">
        <w:rPr>
          <w:sz w:val="20"/>
          <w:szCs w:val="20"/>
          <w:lang w:val="uk-UA"/>
        </w:rPr>
        <w:tab/>
      </w:r>
      <w:r w:rsidRPr="00AA6696">
        <w:rPr>
          <w:lang w:val="uk-UA"/>
        </w:rPr>
        <w:t>Адреса:</w:t>
      </w:r>
      <w:r w:rsidR="00B41ADC">
        <w:rPr>
          <w:rFonts w:eastAsia="Times New Roman"/>
          <w:color w:val="000000"/>
          <w:sz w:val="20"/>
          <w:szCs w:val="20"/>
          <w:lang w:val="uk-UA"/>
        </w:rPr>
        <w:t xml:space="preserve"> </w:t>
      </w:r>
      <w:r w:rsidR="00B41ADC">
        <w:rPr>
          <w:rFonts w:eastAsia="Times New Roman"/>
          <w:color w:val="000000"/>
          <w:sz w:val="20"/>
          <w:szCs w:val="20"/>
        </w:rPr>
        <w:t>вул.</w:t>
      </w:r>
      <w:r w:rsidR="00422DD4">
        <w:rPr>
          <w:rFonts w:eastAsia="Times New Roman"/>
          <w:color w:val="000000"/>
          <w:sz w:val="20"/>
          <w:szCs w:val="20"/>
        </w:rPr>
        <w:t xml:space="preserve"> Поштова</w:t>
      </w:r>
      <w:r w:rsidR="00B41ADC">
        <w:rPr>
          <w:rFonts w:eastAsia="Times New Roman"/>
          <w:color w:val="000000"/>
          <w:sz w:val="20"/>
          <w:szCs w:val="20"/>
        </w:rPr>
        <w:t>, буд.</w:t>
      </w:r>
      <w:r w:rsidR="00422DD4">
        <w:rPr>
          <w:rFonts w:eastAsia="Times New Roman"/>
          <w:color w:val="000000"/>
          <w:sz w:val="20"/>
          <w:szCs w:val="20"/>
        </w:rPr>
        <w:t>5</w:t>
      </w:r>
      <w:r w:rsidR="00B41ADC">
        <w:rPr>
          <w:rFonts w:eastAsia="Times New Roman"/>
          <w:color w:val="000000"/>
          <w:sz w:val="20"/>
          <w:szCs w:val="20"/>
          <w:lang w:val="uk-UA"/>
        </w:rPr>
        <w:t xml:space="preserve">, </w:t>
      </w:r>
      <w:r w:rsidR="00B37836" w:rsidRPr="00AA6696">
        <w:rPr>
          <w:lang w:val="uk-UA"/>
        </w:rPr>
        <w:t xml:space="preserve">м. Краматорськ,  </w:t>
      </w:r>
      <w:r w:rsidR="00B41ADC">
        <w:rPr>
          <w:rFonts w:eastAsia="Times New Roman"/>
          <w:color w:val="000000"/>
          <w:sz w:val="20"/>
          <w:szCs w:val="20"/>
        </w:rPr>
        <w:t>Донецька область</w:t>
      </w:r>
      <w:r w:rsidR="00B41ADC" w:rsidRPr="00AA6696">
        <w:rPr>
          <w:lang w:val="uk-UA"/>
        </w:rPr>
        <w:t xml:space="preserve"> </w:t>
      </w:r>
      <w:r w:rsidR="00B37836" w:rsidRPr="00AA6696">
        <w:rPr>
          <w:lang w:val="uk-UA"/>
        </w:rPr>
        <w:t>843</w:t>
      </w:r>
      <w:r w:rsidR="00422DD4">
        <w:rPr>
          <w:lang w:val="uk-UA"/>
        </w:rPr>
        <w:t>02</w:t>
      </w:r>
      <w:r w:rsidR="00B37836" w:rsidRPr="00AA6696">
        <w:rPr>
          <w:lang w:val="uk-UA"/>
        </w:rPr>
        <w:t xml:space="preserve">, </w:t>
      </w:r>
      <w:r w:rsidR="00B6086C">
        <w:rPr>
          <w:rFonts w:eastAsia="Times New Roman"/>
          <w:color w:val="000000"/>
          <w:sz w:val="20"/>
          <w:szCs w:val="20"/>
        </w:rPr>
        <w:t>Тел. (0626) </w:t>
      </w:r>
      <w:r w:rsidR="00B6086C">
        <w:rPr>
          <w:rFonts w:eastAsia="Times New Roman"/>
          <w:color w:val="000000"/>
          <w:sz w:val="20"/>
          <w:szCs w:val="20"/>
          <w:lang w:val="uk-UA"/>
        </w:rPr>
        <w:t>41-86-17</w:t>
      </w:r>
      <w:r w:rsidR="00B6086C">
        <w:rPr>
          <w:rFonts w:eastAsia="Times New Roman"/>
          <w:color w:val="000000"/>
          <w:sz w:val="20"/>
          <w:szCs w:val="20"/>
        </w:rPr>
        <w:t xml:space="preserve">, </w:t>
      </w:r>
      <w:r w:rsidR="00B6086C">
        <w:rPr>
          <w:rFonts w:eastAsia="Times New Roman"/>
          <w:color w:val="000000"/>
          <w:sz w:val="20"/>
          <w:szCs w:val="20"/>
          <w:lang w:val="uk-UA"/>
        </w:rPr>
        <w:t xml:space="preserve">факс </w:t>
      </w:r>
      <w:r w:rsidR="00B6086C">
        <w:rPr>
          <w:rFonts w:eastAsia="Times New Roman"/>
          <w:color w:val="000000"/>
          <w:sz w:val="20"/>
          <w:szCs w:val="20"/>
        </w:rPr>
        <w:t>(0626) </w:t>
      </w:r>
      <w:r w:rsidR="00B6086C">
        <w:rPr>
          <w:rFonts w:eastAsia="Times New Roman"/>
          <w:color w:val="000000"/>
          <w:sz w:val="20"/>
          <w:szCs w:val="20"/>
          <w:lang w:val="uk-UA"/>
        </w:rPr>
        <w:t xml:space="preserve">41-88-09 </w:t>
      </w:r>
      <w:r w:rsidR="00B6086C">
        <w:rPr>
          <w:rFonts w:eastAsia="Times New Roman"/>
          <w:color w:val="000000"/>
          <w:sz w:val="20"/>
          <w:szCs w:val="20"/>
        </w:rPr>
        <w:t>Електронна пошта: </w:t>
      </w:r>
      <w:hyperlink r:id="rId8" w:history="1">
        <w:r w:rsidR="00B6086C">
          <w:rPr>
            <w:rStyle w:val="a3"/>
            <w:rFonts w:ascii="Arial" w:hAnsi="Arial" w:cs="Arial"/>
            <w:color w:val="3366CC"/>
            <w:sz w:val="16"/>
            <w:szCs w:val="16"/>
            <w:bdr w:val="none" w:sz="0" w:space="0" w:color="auto" w:frame="1"/>
            <w:shd w:val="clear" w:color="auto" w:fill="F1FFDD"/>
          </w:rPr>
          <w:t>main@r31.pfu.donbass.com</w:t>
        </w:r>
      </w:hyperlink>
    </w:p>
    <w:p w:rsidR="00B6086C" w:rsidRPr="00B41ADC" w:rsidRDefault="00B37836" w:rsidP="00B6086C">
      <w:pPr>
        <w:rPr>
          <w:lang w:val="uk-UA"/>
        </w:rPr>
      </w:pPr>
      <w:r w:rsidRPr="00AA6696">
        <w:rPr>
          <w:color w:val="000000"/>
          <w:lang w:val="uk-UA"/>
        </w:rPr>
        <w:tab/>
      </w:r>
      <w:r w:rsidR="001B20C9" w:rsidRPr="00AA6696">
        <w:rPr>
          <w:rFonts w:eastAsia="Calibri"/>
          <w:lang w:val="uk-UA" w:eastAsia="en-US"/>
        </w:rPr>
        <w:t>Режим роботи</w:t>
      </w:r>
      <w:r w:rsidR="00B41ADC">
        <w:rPr>
          <w:rFonts w:eastAsia="Calibri"/>
          <w:lang w:val="uk-UA" w:eastAsia="en-US"/>
        </w:rPr>
        <w:t xml:space="preserve">: </w:t>
      </w:r>
      <w:r w:rsidR="00B41ADC">
        <w:rPr>
          <w:rFonts w:eastAsia="Times New Roman"/>
          <w:color w:val="000000"/>
          <w:sz w:val="20"/>
          <w:szCs w:val="20"/>
        </w:rPr>
        <w:t>Понеділок-четвер: 8.00-17.</w:t>
      </w:r>
      <w:r w:rsidR="00B41ADC">
        <w:rPr>
          <w:rFonts w:eastAsia="Times New Roman"/>
          <w:color w:val="000000"/>
          <w:sz w:val="20"/>
          <w:szCs w:val="20"/>
          <w:lang w:val="uk-UA"/>
        </w:rPr>
        <w:t xml:space="preserve">00, </w:t>
      </w:r>
      <w:r w:rsidR="00B41ADC">
        <w:rPr>
          <w:rFonts w:eastAsia="Times New Roman"/>
          <w:color w:val="000000"/>
          <w:sz w:val="20"/>
          <w:szCs w:val="20"/>
        </w:rPr>
        <w:t>п’ятниця: 8.00-</w:t>
      </w:r>
      <w:r w:rsidR="00B41ADC">
        <w:rPr>
          <w:rFonts w:eastAsia="Times New Roman"/>
          <w:color w:val="000000"/>
          <w:sz w:val="20"/>
          <w:szCs w:val="20"/>
          <w:lang w:val="uk-UA"/>
        </w:rPr>
        <w:t>1</w:t>
      </w:r>
      <w:r w:rsidR="00B6086C">
        <w:rPr>
          <w:rFonts w:eastAsia="Times New Roman"/>
          <w:color w:val="000000"/>
          <w:sz w:val="20"/>
          <w:szCs w:val="20"/>
          <w:lang w:val="uk-UA"/>
        </w:rPr>
        <w:t>6</w:t>
      </w:r>
      <w:r w:rsidR="00B41ADC">
        <w:rPr>
          <w:rFonts w:eastAsia="Times New Roman"/>
          <w:color w:val="000000"/>
          <w:sz w:val="20"/>
          <w:szCs w:val="20"/>
        </w:rPr>
        <w:t>.</w:t>
      </w:r>
      <w:r w:rsidR="00B6086C">
        <w:rPr>
          <w:rFonts w:eastAsia="Times New Roman"/>
          <w:color w:val="000000"/>
          <w:sz w:val="20"/>
          <w:szCs w:val="20"/>
          <w:lang w:val="uk-UA"/>
        </w:rPr>
        <w:t>00</w:t>
      </w:r>
      <w:r w:rsidR="00B41ADC">
        <w:rPr>
          <w:rFonts w:eastAsia="Times New Roman"/>
          <w:color w:val="000000"/>
          <w:sz w:val="20"/>
          <w:szCs w:val="20"/>
          <w:lang w:val="uk-UA"/>
        </w:rPr>
        <w:t xml:space="preserve"> </w:t>
      </w:r>
      <w:r w:rsidR="00B41ADC">
        <w:rPr>
          <w:rFonts w:eastAsia="Times New Roman"/>
          <w:color w:val="000000"/>
          <w:sz w:val="20"/>
          <w:szCs w:val="20"/>
        </w:rPr>
        <w:t>обідня перерва: 12.00-1</w:t>
      </w:r>
      <w:r w:rsidR="00B6086C">
        <w:rPr>
          <w:rFonts w:eastAsia="Times New Roman"/>
          <w:color w:val="000000"/>
          <w:sz w:val="20"/>
          <w:szCs w:val="20"/>
        </w:rPr>
        <w:t>2</w:t>
      </w:r>
      <w:r w:rsidR="00B41ADC">
        <w:rPr>
          <w:rFonts w:eastAsia="Times New Roman"/>
          <w:color w:val="000000"/>
          <w:sz w:val="20"/>
          <w:szCs w:val="20"/>
        </w:rPr>
        <w:t>.</w:t>
      </w:r>
      <w:r w:rsidR="00B6086C">
        <w:rPr>
          <w:rFonts w:eastAsia="Times New Roman"/>
          <w:color w:val="000000"/>
          <w:sz w:val="20"/>
          <w:szCs w:val="20"/>
        </w:rPr>
        <w:t>48,</w:t>
      </w:r>
      <w:r w:rsidR="00B6086C" w:rsidRPr="00B6086C">
        <w:rPr>
          <w:rFonts w:eastAsia="Times New Roman"/>
          <w:color w:val="000000"/>
          <w:sz w:val="20"/>
          <w:szCs w:val="20"/>
          <w:lang w:val="uk-UA"/>
        </w:rPr>
        <w:t xml:space="preserve"> </w:t>
      </w:r>
      <w:r w:rsidR="00B6086C">
        <w:rPr>
          <w:rFonts w:eastAsia="Times New Roman"/>
          <w:color w:val="000000"/>
          <w:sz w:val="20"/>
          <w:szCs w:val="20"/>
          <w:lang w:val="uk-UA"/>
        </w:rPr>
        <w:t>субота, неділя - вихідні</w:t>
      </w:r>
    </w:p>
    <w:p w:rsidR="00B37836" w:rsidRDefault="00B37836" w:rsidP="00B41ADC">
      <w:pPr>
        <w:rPr>
          <w:rFonts w:eastAsia="Times New Roman"/>
          <w:color w:val="000000"/>
          <w:sz w:val="20"/>
          <w:szCs w:val="20"/>
          <w:lang w:val="uk-UA"/>
        </w:rPr>
      </w:pPr>
    </w:p>
    <w:p w:rsidR="00B37836" w:rsidRPr="00AA6696" w:rsidRDefault="00B37836">
      <w:pPr>
        <w:pStyle w:val="3"/>
        <w:spacing w:before="0"/>
        <w:jc w:val="center"/>
        <w:rPr>
          <w:rFonts w:ascii="Times New Roman" w:hAnsi="Times New Roman" w:cs="Times New Roman"/>
          <w:sz w:val="24"/>
          <w:szCs w:val="24"/>
          <w:lang w:val="uk-UA"/>
        </w:rPr>
      </w:pPr>
    </w:p>
    <w:tbl>
      <w:tblPr>
        <w:tblStyle w:val="af5"/>
        <w:tblW w:w="0" w:type="auto"/>
        <w:tblLayout w:type="fixed"/>
        <w:tblLook w:val="0000"/>
      </w:tblPr>
      <w:tblGrid>
        <w:gridCol w:w="534"/>
        <w:gridCol w:w="2923"/>
        <w:gridCol w:w="1646"/>
        <w:gridCol w:w="1247"/>
        <w:gridCol w:w="1341"/>
        <w:gridCol w:w="3815"/>
        <w:gridCol w:w="3815"/>
      </w:tblGrid>
      <w:tr w:rsidR="005E017E" w:rsidRPr="000A5687" w:rsidTr="008879B4">
        <w:trPr>
          <w:trHeight w:val="884"/>
        </w:trPr>
        <w:tc>
          <w:tcPr>
            <w:tcW w:w="534" w:type="dxa"/>
          </w:tcPr>
          <w:p w:rsidR="005E017E" w:rsidRPr="00010DDE" w:rsidRDefault="005E017E" w:rsidP="00010DDE">
            <w:pPr>
              <w:ind w:left="57"/>
              <w:jc w:val="center"/>
              <w:rPr>
                <w:sz w:val="20"/>
                <w:szCs w:val="20"/>
              </w:rPr>
            </w:pPr>
            <w:r w:rsidRPr="00010DDE">
              <w:rPr>
                <w:sz w:val="20"/>
                <w:szCs w:val="20"/>
              </w:rPr>
              <w:t>№ з/п</w:t>
            </w:r>
          </w:p>
        </w:tc>
        <w:tc>
          <w:tcPr>
            <w:tcW w:w="2923" w:type="dxa"/>
          </w:tcPr>
          <w:p w:rsidR="005E017E" w:rsidRPr="000A5687" w:rsidRDefault="005E017E" w:rsidP="00010DDE">
            <w:pPr>
              <w:ind w:left="57"/>
              <w:jc w:val="center"/>
              <w:rPr>
                <w:sz w:val="20"/>
                <w:szCs w:val="20"/>
                <w:lang w:val="uk-UA"/>
              </w:rPr>
            </w:pPr>
            <w:r w:rsidRPr="000A5687">
              <w:rPr>
                <w:sz w:val="20"/>
                <w:szCs w:val="20"/>
                <w:lang w:val="uk-UA"/>
              </w:rPr>
              <w:t>Назва</w:t>
            </w:r>
            <w:r w:rsidRPr="000A5687">
              <w:rPr>
                <w:sz w:val="20"/>
                <w:szCs w:val="20"/>
                <w:lang w:val="uk-UA"/>
              </w:rPr>
              <w:br/>
              <w:t>послуги</w:t>
            </w:r>
          </w:p>
        </w:tc>
        <w:tc>
          <w:tcPr>
            <w:tcW w:w="1646" w:type="dxa"/>
          </w:tcPr>
          <w:p w:rsidR="005E017E" w:rsidRPr="000A5687" w:rsidRDefault="005E017E" w:rsidP="00B41ADC">
            <w:pPr>
              <w:ind w:left="-33" w:right="-75" w:firstLine="33"/>
              <w:jc w:val="center"/>
              <w:rPr>
                <w:sz w:val="20"/>
                <w:szCs w:val="20"/>
                <w:lang w:val="uk-UA"/>
              </w:rPr>
            </w:pPr>
            <w:r w:rsidRPr="000A5687">
              <w:rPr>
                <w:sz w:val="20"/>
                <w:szCs w:val="20"/>
                <w:lang w:val="uk-UA"/>
              </w:rPr>
              <w:t>Результат нада</w:t>
            </w:r>
            <w:r w:rsidRPr="000A5687">
              <w:rPr>
                <w:sz w:val="20"/>
                <w:szCs w:val="20"/>
                <w:lang w:val="uk-UA"/>
              </w:rPr>
              <w:t>н</w:t>
            </w:r>
            <w:r w:rsidRPr="000A5687">
              <w:rPr>
                <w:sz w:val="20"/>
                <w:szCs w:val="20"/>
                <w:lang w:val="uk-UA"/>
              </w:rPr>
              <w:t>ня адміністрат</w:t>
            </w:r>
            <w:r w:rsidRPr="000A5687">
              <w:rPr>
                <w:sz w:val="20"/>
                <w:szCs w:val="20"/>
                <w:lang w:val="uk-UA"/>
              </w:rPr>
              <w:t>и</w:t>
            </w:r>
            <w:r w:rsidRPr="000A5687">
              <w:rPr>
                <w:sz w:val="20"/>
                <w:szCs w:val="20"/>
                <w:lang w:val="uk-UA"/>
              </w:rPr>
              <w:t>вної послуги</w:t>
            </w:r>
          </w:p>
        </w:tc>
        <w:tc>
          <w:tcPr>
            <w:tcW w:w="1247" w:type="dxa"/>
          </w:tcPr>
          <w:p w:rsidR="005E017E" w:rsidRPr="000A5687" w:rsidRDefault="005E017E" w:rsidP="00B41ADC">
            <w:pPr>
              <w:ind w:left="-141" w:right="-120" w:firstLine="33"/>
              <w:jc w:val="center"/>
              <w:rPr>
                <w:sz w:val="20"/>
                <w:szCs w:val="20"/>
                <w:lang w:val="uk-UA"/>
              </w:rPr>
            </w:pPr>
            <w:r w:rsidRPr="000A5687">
              <w:rPr>
                <w:sz w:val="20"/>
                <w:szCs w:val="20"/>
                <w:lang w:val="uk-UA"/>
              </w:rPr>
              <w:t>Термін вик</w:t>
            </w:r>
            <w:r w:rsidRPr="000A5687">
              <w:rPr>
                <w:sz w:val="20"/>
                <w:szCs w:val="20"/>
                <w:lang w:val="uk-UA"/>
              </w:rPr>
              <w:t>о</w:t>
            </w:r>
            <w:r w:rsidRPr="000A5687">
              <w:rPr>
                <w:sz w:val="20"/>
                <w:szCs w:val="20"/>
                <w:lang w:val="uk-UA"/>
              </w:rPr>
              <w:t>нання адміні</w:t>
            </w:r>
            <w:r w:rsidRPr="000A5687">
              <w:rPr>
                <w:sz w:val="20"/>
                <w:szCs w:val="20"/>
                <w:lang w:val="uk-UA"/>
              </w:rPr>
              <w:t>с</w:t>
            </w:r>
            <w:r w:rsidRPr="000A5687">
              <w:rPr>
                <w:sz w:val="20"/>
                <w:szCs w:val="20"/>
                <w:lang w:val="uk-UA"/>
              </w:rPr>
              <w:t>тративної послуги</w:t>
            </w:r>
          </w:p>
        </w:tc>
        <w:tc>
          <w:tcPr>
            <w:tcW w:w="1341" w:type="dxa"/>
          </w:tcPr>
          <w:p w:rsidR="005E017E" w:rsidRPr="000A5687" w:rsidRDefault="005E017E" w:rsidP="00B41ADC">
            <w:pPr>
              <w:jc w:val="center"/>
              <w:rPr>
                <w:sz w:val="20"/>
                <w:szCs w:val="20"/>
                <w:lang w:val="uk-UA"/>
              </w:rPr>
            </w:pPr>
            <w:r w:rsidRPr="000A5687">
              <w:rPr>
                <w:sz w:val="20"/>
                <w:szCs w:val="20"/>
                <w:lang w:val="uk-UA"/>
              </w:rPr>
              <w:t>Вартість</w:t>
            </w:r>
          </w:p>
          <w:p w:rsidR="005E017E" w:rsidRPr="000A5687" w:rsidRDefault="005E017E" w:rsidP="00B41ADC">
            <w:pPr>
              <w:jc w:val="center"/>
              <w:rPr>
                <w:sz w:val="20"/>
                <w:szCs w:val="20"/>
                <w:lang w:val="uk-UA"/>
              </w:rPr>
            </w:pPr>
            <w:r w:rsidRPr="000A5687">
              <w:rPr>
                <w:sz w:val="20"/>
                <w:szCs w:val="20"/>
                <w:lang w:val="uk-UA"/>
              </w:rPr>
              <w:t>послуги</w:t>
            </w:r>
          </w:p>
        </w:tc>
        <w:tc>
          <w:tcPr>
            <w:tcW w:w="3815" w:type="dxa"/>
          </w:tcPr>
          <w:p w:rsidR="005E017E" w:rsidRPr="000A5687" w:rsidRDefault="005E017E" w:rsidP="00B41ADC">
            <w:pPr>
              <w:jc w:val="center"/>
              <w:rPr>
                <w:sz w:val="20"/>
                <w:szCs w:val="20"/>
                <w:lang w:val="uk-UA"/>
              </w:rPr>
            </w:pPr>
            <w:r w:rsidRPr="000A5687">
              <w:rPr>
                <w:sz w:val="20"/>
                <w:szCs w:val="20"/>
                <w:lang w:val="uk-UA"/>
              </w:rPr>
              <w:t>Нормативно-правовий акт</w:t>
            </w:r>
          </w:p>
        </w:tc>
        <w:tc>
          <w:tcPr>
            <w:tcW w:w="3815" w:type="dxa"/>
          </w:tcPr>
          <w:p w:rsidR="005E017E" w:rsidRPr="000A5687" w:rsidRDefault="005E017E" w:rsidP="00B41ADC">
            <w:pPr>
              <w:ind w:left="-108"/>
              <w:jc w:val="center"/>
              <w:rPr>
                <w:sz w:val="20"/>
                <w:szCs w:val="20"/>
                <w:lang w:val="uk-UA"/>
              </w:rPr>
            </w:pPr>
            <w:r w:rsidRPr="000A5687">
              <w:rPr>
                <w:sz w:val="20"/>
                <w:szCs w:val="20"/>
                <w:lang w:val="uk-UA"/>
              </w:rPr>
              <w:t>Вичерпний перелік</w:t>
            </w:r>
            <w:r w:rsidR="00B41ADC">
              <w:rPr>
                <w:sz w:val="20"/>
                <w:szCs w:val="20"/>
                <w:lang w:val="uk-UA"/>
              </w:rPr>
              <w:t xml:space="preserve"> </w:t>
            </w:r>
            <w:r w:rsidRPr="000A5687">
              <w:rPr>
                <w:sz w:val="20"/>
                <w:szCs w:val="20"/>
                <w:lang w:val="uk-UA"/>
              </w:rPr>
              <w:t>документів, необхі</w:t>
            </w:r>
            <w:r w:rsidRPr="000A5687">
              <w:rPr>
                <w:sz w:val="20"/>
                <w:szCs w:val="20"/>
                <w:lang w:val="uk-UA"/>
              </w:rPr>
              <w:t>д</w:t>
            </w:r>
            <w:r w:rsidRPr="000A5687">
              <w:rPr>
                <w:sz w:val="20"/>
                <w:szCs w:val="20"/>
                <w:lang w:val="uk-UA"/>
              </w:rPr>
              <w:t>них для отримання адміністративної по</w:t>
            </w:r>
            <w:r w:rsidRPr="000A5687">
              <w:rPr>
                <w:sz w:val="20"/>
                <w:szCs w:val="20"/>
                <w:lang w:val="uk-UA"/>
              </w:rPr>
              <w:t>с</w:t>
            </w:r>
            <w:r w:rsidRPr="000A5687">
              <w:rPr>
                <w:sz w:val="20"/>
                <w:szCs w:val="20"/>
                <w:lang w:val="uk-UA"/>
              </w:rPr>
              <w:t xml:space="preserve">луги, а також вимоги до </w:t>
            </w:r>
            <w:r w:rsidR="00B41ADC">
              <w:rPr>
                <w:sz w:val="20"/>
                <w:szCs w:val="20"/>
                <w:lang w:val="uk-UA"/>
              </w:rPr>
              <w:t>н</w:t>
            </w:r>
            <w:r w:rsidRPr="000A5687">
              <w:rPr>
                <w:sz w:val="20"/>
                <w:szCs w:val="20"/>
                <w:lang w:val="uk-UA"/>
              </w:rPr>
              <w:t>их</w:t>
            </w:r>
          </w:p>
        </w:tc>
      </w:tr>
      <w:tr w:rsidR="00B56599" w:rsidRPr="000A5687" w:rsidTr="008879B4">
        <w:trPr>
          <w:trHeight w:val="884"/>
        </w:trPr>
        <w:tc>
          <w:tcPr>
            <w:tcW w:w="534" w:type="dxa"/>
          </w:tcPr>
          <w:p w:rsidR="00B56599" w:rsidRPr="00B56599" w:rsidRDefault="00B56599" w:rsidP="00B56599">
            <w:pPr>
              <w:pStyle w:val="ad"/>
              <w:numPr>
                <w:ilvl w:val="0"/>
                <w:numId w:val="23"/>
              </w:numPr>
              <w:spacing w:after="0"/>
              <w:ind w:left="28" w:firstLine="0"/>
              <w:jc w:val="center"/>
              <w:rPr>
                <w:sz w:val="20"/>
                <w:szCs w:val="20"/>
              </w:rPr>
            </w:pPr>
          </w:p>
        </w:tc>
        <w:tc>
          <w:tcPr>
            <w:tcW w:w="2923" w:type="dxa"/>
          </w:tcPr>
          <w:p w:rsidR="00B56599" w:rsidRPr="00B6086C" w:rsidRDefault="00B56599" w:rsidP="00391B58">
            <w:pPr>
              <w:rPr>
                <w:b/>
                <w:sz w:val="20"/>
                <w:szCs w:val="20"/>
                <w:lang w:val="uk-UA"/>
              </w:rPr>
            </w:pPr>
            <w:r w:rsidRPr="00B6086C">
              <w:rPr>
                <w:rStyle w:val="FontStyle26"/>
                <w:b w:val="0"/>
                <w:sz w:val="20"/>
                <w:szCs w:val="20"/>
                <w:lang w:val="uk-UA" w:eastAsia="uk-UA"/>
              </w:rPr>
              <w:t>Надання   на   вимогу   застр</w:t>
            </w:r>
            <w:r w:rsidRPr="00B6086C">
              <w:rPr>
                <w:rStyle w:val="FontStyle26"/>
                <w:b w:val="0"/>
                <w:sz w:val="20"/>
                <w:szCs w:val="20"/>
                <w:lang w:val="uk-UA" w:eastAsia="uk-UA"/>
              </w:rPr>
              <w:t>а</w:t>
            </w:r>
            <w:r w:rsidRPr="00B6086C">
              <w:rPr>
                <w:rStyle w:val="FontStyle26"/>
                <w:b w:val="0"/>
                <w:sz w:val="20"/>
                <w:szCs w:val="20"/>
                <w:lang w:val="uk-UA" w:eastAsia="uk-UA"/>
              </w:rPr>
              <w:t>хованої  особи   виписки   із | Державного      реєстру      з</w:t>
            </w:r>
            <w:r w:rsidRPr="00B6086C">
              <w:rPr>
                <w:rStyle w:val="FontStyle26"/>
                <w:b w:val="0"/>
                <w:sz w:val="20"/>
                <w:szCs w:val="20"/>
                <w:lang w:val="uk-UA" w:eastAsia="uk-UA"/>
              </w:rPr>
              <w:t>а</w:t>
            </w:r>
            <w:r w:rsidRPr="00B6086C">
              <w:rPr>
                <w:rStyle w:val="FontStyle26"/>
                <w:b w:val="0"/>
                <w:sz w:val="20"/>
                <w:szCs w:val="20"/>
                <w:lang w:val="uk-UA" w:eastAsia="uk-UA"/>
              </w:rPr>
              <w:t xml:space="preserve">страхованих      осіб,      </w:t>
            </w:r>
            <w:r w:rsidRPr="00B6086C">
              <w:rPr>
                <w:rStyle w:val="FontStyle23"/>
                <w:sz w:val="20"/>
                <w:szCs w:val="20"/>
                <w:lang w:val="uk-UA" w:eastAsia="uk-UA"/>
              </w:rPr>
              <w:t>сист</w:t>
            </w:r>
            <w:r w:rsidRPr="00B6086C">
              <w:rPr>
                <w:rStyle w:val="FontStyle23"/>
                <w:sz w:val="20"/>
                <w:szCs w:val="20"/>
                <w:lang w:val="uk-UA" w:eastAsia="uk-UA"/>
              </w:rPr>
              <w:t>е</w:t>
            </w:r>
            <w:r w:rsidRPr="00B6086C">
              <w:rPr>
                <w:rStyle w:val="FontStyle23"/>
                <w:sz w:val="20"/>
                <w:szCs w:val="20"/>
                <w:lang w:val="uk-UA" w:eastAsia="uk-UA"/>
              </w:rPr>
              <w:t xml:space="preserve">ми </w:t>
            </w:r>
            <w:r w:rsidRPr="00B6086C">
              <w:rPr>
                <w:rStyle w:val="FontStyle25"/>
                <w:b w:val="0"/>
                <w:sz w:val="20"/>
                <w:szCs w:val="20"/>
                <w:lang w:val="uk-UA" w:eastAsia="uk-UA"/>
              </w:rPr>
              <w:t xml:space="preserve">і </w:t>
            </w:r>
            <w:r w:rsidRPr="00B6086C">
              <w:rPr>
                <w:rStyle w:val="FontStyle26"/>
                <w:b w:val="0"/>
                <w:sz w:val="20"/>
                <w:szCs w:val="20"/>
                <w:lang w:val="uk-UA" w:eastAsia="uk-UA"/>
              </w:rPr>
              <w:t>персоніфікованого обліку (довідка за формою ОК-5)</w:t>
            </w:r>
          </w:p>
        </w:tc>
        <w:tc>
          <w:tcPr>
            <w:tcW w:w="1646" w:type="dxa"/>
          </w:tcPr>
          <w:p w:rsidR="00391B58" w:rsidRDefault="00391B58" w:rsidP="00391B58">
            <w:pPr>
              <w:shd w:val="clear" w:color="auto" w:fill="FFFFFF" w:themeFill="background1"/>
              <w:rPr>
                <w:rStyle w:val="FontStyle26"/>
                <w:b w:val="0"/>
                <w:sz w:val="20"/>
                <w:szCs w:val="20"/>
                <w:lang w:val="uk-UA" w:eastAsia="uk-UA"/>
              </w:rPr>
            </w:pPr>
            <w:r>
              <w:rPr>
                <w:rStyle w:val="FontStyle26"/>
                <w:b w:val="0"/>
                <w:sz w:val="20"/>
                <w:szCs w:val="20"/>
                <w:lang w:val="uk-UA" w:eastAsia="uk-UA"/>
              </w:rPr>
              <w:t>Отримання в</w:t>
            </w:r>
            <w:r>
              <w:rPr>
                <w:rStyle w:val="FontStyle26"/>
                <w:b w:val="0"/>
                <w:sz w:val="20"/>
                <w:szCs w:val="20"/>
                <w:lang w:val="uk-UA" w:eastAsia="uk-UA"/>
              </w:rPr>
              <w:t>и</w:t>
            </w:r>
            <w:r>
              <w:rPr>
                <w:rStyle w:val="FontStyle26"/>
                <w:b w:val="0"/>
                <w:sz w:val="20"/>
                <w:szCs w:val="20"/>
                <w:lang w:val="uk-UA" w:eastAsia="uk-UA"/>
              </w:rPr>
              <w:t>писки   із  Де</w:t>
            </w:r>
            <w:r>
              <w:rPr>
                <w:rStyle w:val="FontStyle26"/>
                <w:b w:val="0"/>
                <w:sz w:val="20"/>
                <w:szCs w:val="20"/>
                <w:lang w:val="uk-UA" w:eastAsia="uk-UA"/>
              </w:rPr>
              <w:t>р</w:t>
            </w:r>
            <w:r>
              <w:rPr>
                <w:rStyle w:val="FontStyle26"/>
                <w:b w:val="0"/>
                <w:sz w:val="20"/>
                <w:szCs w:val="20"/>
                <w:lang w:val="uk-UA" w:eastAsia="uk-UA"/>
              </w:rPr>
              <w:t>жавного      р</w:t>
            </w:r>
            <w:r>
              <w:rPr>
                <w:rStyle w:val="FontStyle26"/>
                <w:b w:val="0"/>
                <w:sz w:val="20"/>
                <w:szCs w:val="20"/>
                <w:lang w:val="uk-UA" w:eastAsia="uk-UA"/>
              </w:rPr>
              <w:t>е</w:t>
            </w:r>
            <w:r>
              <w:rPr>
                <w:rStyle w:val="FontStyle26"/>
                <w:b w:val="0"/>
                <w:sz w:val="20"/>
                <w:szCs w:val="20"/>
                <w:lang w:val="uk-UA" w:eastAsia="uk-UA"/>
              </w:rPr>
              <w:t>єстру      застр</w:t>
            </w:r>
            <w:r>
              <w:rPr>
                <w:rStyle w:val="FontStyle26"/>
                <w:b w:val="0"/>
                <w:sz w:val="20"/>
                <w:szCs w:val="20"/>
                <w:lang w:val="uk-UA" w:eastAsia="uk-UA"/>
              </w:rPr>
              <w:t>а</w:t>
            </w:r>
            <w:r>
              <w:rPr>
                <w:rStyle w:val="FontStyle26"/>
                <w:b w:val="0"/>
                <w:sz w:val="20"/>
                <w:szCs w:val="20"/>
                <w:lang w:val="uk-UA" w:eastAsia="uk-UA"/>
              </w:rPr>
              <w:t xml:space="preserve">хованих осіб,  </w:t>
            </w:r>
            <w:r>
              <w:rPr>
                <w:rStyle w:val="FontStyle23"/>
                <w:sz w:val="20"/>
                <w:szCs w:val="20"/>
                <w:lang w:val="uk-UA" w:eastAsia="uk-UA"/>
              </w:rPr>
              <w:t>системи</w:t>
            </w:r>
            <w:r>
              <w:rPr>
                <w:rStyle w:val="FontStyle23"/>
                <w:b/>
                <w:sz w:val="20"/>
                <w:szCs w:val="20"/>
                <w:lang w:val="uk-UA" w:eastAsia="uk-UA"/>
              </w:rPr>
              <w:t xml:space="preserve"> </w:t>
            </w:r>
            <w:r>
              <w:rPr>
                <w:rStyle w:val="FontStyle25"/>
                <w:b w:val="0"/>
                <w:sz w:val="20"/>
                <w:szCs w:val="20"/>
                <w:lang w:val="uk-UA" w:eastAsia="uk-UA"/>
              </w:rPr>
              <w:t xml:space="preserve"> </w:t>
            </w:r>
            <w:r>
              <w:rPr>
                <w:rStyle w:val="FontStyle26"/>
                <w:b w:val="0"/>
                <w:sz w:val="20"/>
                <w:szCs w:val="20"/>
                <w:lang w:val="uk-UA" w:eastAsia="uk-UA"/>
              </w:rPr>
              <w:t>перс</w:t>
            </w:r>
            <w:r>
              <w:rPr>
                <w:rStyle w:val="FontStyle26"/>
                <w:b w:val="0"/>
                <w:sz w:val="20"/>
                <w:szCs w:val="20"/>
                <w:lang w:val="uk-UA" w:eastAsia="uk-UA"/>
              </w:rPr>
              <w:t>о</w:t>
            </w:r>
            <w:r>
              <w:rPr>
                <w:rStyle w:val="FontStyle26"/>
                <w:b w:val="0"/>
                <w:sz w:val="20"/>
                <w:szCs w:val="20"/>
                <w:lang w:val="uk-UA" w:eastAsia="uk-UA"/>
              </w:rPr>
              <w:t>ніфікованого обліку (довідка за формою ОК-5)</w:t>
            </w:r>
          </w:p>
          <w:p w:rsidR="00B56599" w:rsidRPr="00B6086C" w:rsidRDefault="00B56599" w:rsidP="00391B58">
            <w:pPr>
              <w:rPr>
                <w:sz w:val="20"/>
                <w:szCs w:val="20"/>
                <w:lang w:val="uk-UA"/>
              </w:rPr>
            </w:pPr>
          </w:p>
        </w:tc>
        <w:tc>
          <w:tcPr>
            <w:tcW w:w="1247" w:type="dxa"/>
          </w:tcPr>
          <w:p w:rsidR="00B56599" w:rsidRPr="00B6086C" w:rsidRDefault="00391B58" w:rsidP="00391B58">
            <w:pPr>
              <w:rPr>
                <w:sz w:val="20"/>
                <w:szCs w:val="20"/>
                <w:lang w:val="uk-UA"/>
              </w:rPr>
            </w:pPr>
            <w:r>
              <w:rPr>
                <w:rStyle w:val="FontStyle23"/>
                <w:sz w:val="20"/>
                <w:szCs w:val="20"/>
                <w:lang w:val="uk-UA" w:eastAsia="uk-UA"/>
              </w:rPr>
              <w:t>Протягом 10 днів: з дня надх</w:t>
            </w:r>
            <w:r>
              <w:rPr>
                <w:rStyle w:val="FontStyle23"/>
                <w:sz w:val="20"/>
                <w:szCs w:val="20"/>
                <w:lang w:val="uk-UA" w:eastAsia="uk-UA"/>
              </w:rPr>
              <w:t>о</w:t>
            </w:r>
            <w:r>
              <w:rPr>
                <w:rStyle w:val="FontStyle23"/>
                <w:sz w:val="20"/>
                <w:szCs w:val="20"/>
                <w:lang w:val="uk-UA" w:eastAsia="uk-UA"/>
              </w:rPr>
              <w:t>дження заяви.</w:t>
            </w:r>
          </w:p>
        </w:tc>
        <w:tc>
          <w:tcPr>
            <w:tcW w:w="1341" w:type="dxa"/>
          </w:tcPr>
          <w:p w:rsidR="00391B58" w:rsidRDefault="00391B58" w:rsidP="00391B58">
            <w:pPr>
              <w:rPr>
                <w:rFonts w:eastAsia="Times New Roman"/>
                <w:color w:val="000000"/>
                <w:sz w:val="20"/>
                <w:szCs w:val="20"/>
              </w:rPr>
            </w:pPr>
            <w:r>
              <w:rPr>
                <w:rFonts w:eastAsia="Times New Roman"/>
                <w:color w:val="000000"/>
                <w:sz w:val="20"/>
                <w:szCs w:val="20"/>
              </w:rPr>
              <w:t>Безоплатно.</w:t>
            </w:r>
          </w:p>
          <w:p w:rsidR="00B56599" w:rsidRPr="00B6086C" w:rsidRDefault="00B56599" w:rsidP="00391B58">
            <w:pPr>
              <w:rPr>
                <w:sz w:val="20"/>
                <w:szCs w:val="20"/>
                <w:lang w:val="uk-UA"/>
              </w:rPr>
            </w:pPr>
          </w:p>
        </w:tc>
        <w:tc>
          <w:tcPr>
            <w:tcW w:w="3815" w:type="dxa"/>
          </w:tcPr>
          <w:p w:rsidR="00391B58" w:rsidRDefault="00391B58" w:rsidP="00391B58">
            <w:pPr>
              <w:pStyle w:val="Style11"/>
              <w:spacing w:line="240" w:lineRule="auto"/>
              <w:ind w:firstLine="0"/>
              <w:rPr>
                <w:rStyle w:val="FontStyle23"/>
                <w:lang w:val="uk-UA" w:eastAsia="uk-UA"/>
              </w:rPr>
            </w:pPr>
            <w:r>
              <w:rPr>
                <w:rStyle w:val="FontStyle23"/>
                <w:lang w:val="uk-UA" w:eastAsia="uk-UA"/>
              </w:rPr>
              <w:t>- Закон України від 09.07.03 № 1058 "Про загальнообов'язкове держа</w:t>
            </w:r>
            <w:r>
              <w:rPr>
                <w:rStyle w:val="FontStyle23"/>
                <w:lang w:val="uk-UA" w:eastAsia="uk-UA"/>
              </w:rPr>
              <w:t>в</w:t>
            </w:r>
            <w:r>
              <w:rPr>
                <w:rStyle w:val="FontStyle23"/>
                <w:lang w:val="uk-UA" w:eastAsia="uk-UA"/>
              </w:rPr>
              <w:t>не'пенсійне страхування".</w:t>
            </w:r>
          </w:p>
          <w:p w:rsidR="00391B58" w:rsidRDefault="00391B58" w:rsidP="00391B58">
            <w:pPr>
              <w:rPr>
                <w:rFonts w:eastAsia="Times New Roman"/>
                <w:color w:val="000000"/>
                <w:sz w:val="20"/>
                <w:szCs w:val="20"/>
                <w:lang w:val="uk-UA"/>
              </w:rPr>
            </w:pPr>
            <w:r>
              <w:rPr>
                <w:rFonts w:eastAsia="Times New Roman"/>
                <w:color w:val="000000"/>
                <w:sz w:val="20"/>
                <w:szCs w:val="20"/>
              </w:rPr>
              <w:t>ПОСТАНОВА</w:t>
            </w:r>
            <w:r>
              <w:t xml:space="preserve"> ПРАВЛІННЯ ПЕНСІЙНОГО ФОНДУ УКРАЇНИ 18.06.2014  № 10-1 Про затвердження Положення про реєстр застрахованих осіб Державного реєстру загальн</w:t>
            </w:r>
            <w:r>
              <w:t>о</w:t>
            </w:r>
            <w:r>
              <w:t>обов’язкового державного соціального страхування</w:t>
            </w:r>
          </w:p>
          <w:p w:rsidR="00B56599" w:rsidRPr="00B6086C" w:rsidRDefault="00B56599" w:rsidP="00391B58">
            <w:pPr>
              <w:rPr>
                <w:sz w:val="20"/>
                <w:szCs w:val="20"/>
                <w:lang w:val="uk-UA"/>
              </w:rPr>
            </w:pPr>
          </w:p>
        </w:tc>
        <w:tc>
          <w:tcPr>
            <w:tcW w:w="3815" w:type="dxa"/>
          </w:tcPr>
          <w:p w:rsidR="00391B58" w:rsidRDefault="00391B58" w:rsidP="00391B58">
            <w:pPr>
              <w:shd w:val="clear" w:color="auto" w:fill="FFFFFF" w:themeFill="background1"/>
              <w:rPr>
                <w:rFonts w:eastAsia="Times New Roman"/>
                <w:color w:val="000000"/>
                <w:sz w:val="20"/>
                <w:szCs w:val="20"/>
              </w:rPr>
            </w:pPr>
            <w:r>
              <w:rPr>
                <w:rStyle w:val="FontStyle23"/>
                <w:sz w:val="20"/>
                <w:szCs w:val="20"/>
                <w:lang w:val="uk-UA" w:eastAsia="uk-UA"/>
              </w:rPr>
              <w:t>Паспорт заявника і посвідчення застрах</w:t>
            </w:r>
            <w:r>
              <w:rPr>
                <w:rStyle w:val="FontStyle23"/>
                <w:sz w:val="20"/>
                <w:szCs w:val="20"/>
                <w:lang w:val="uk-UA" w:eastAsia="uk-UA"/>
              </w:rPr>
              <w:t>о</w:t>
            </w:r>
            <w:r>
              <w:rPr>
                <w:rStyle w:val="FontStyle23"/>
                <w:sz w:val="20"/>
                <w:szCs w:val="20"/>
                <w:lang w:val="uk-UA" w:eastAsia="uk-UA"/>
              </w:rPr>
              <w:t>ваної особи, заява.</w:t>
            </w:r>
          </w:p>
          <w:p w:rsidR="00B56599" w:rsidRPr="00391B58" w:rsidRDefault="00B56599" w:rsidP="00391B58">
            <w:pPr>
              <w:rPr>
                <w:sz w:val="20"/>
                <w:szCs w:val="20"/>
              </w:rPr>
            </w:pPr>
          </w:p>
        </w:tc>
      </w:tr>
      <w:tr w:rsidR="00B56599" w:rsidRPr="000A5687" w:rsidTr="008879B4">
        <w:trPr>
          <w:trHeight w:val="884"/>
        </w:trPr>
        <w:tc>
          <w:tcPr>
            <w:tcW w:w="534" w:type="dxa"/>
          </w:tcPr>
          <w:p w:rsidR="00B56599" w:rsidRPr="00B56599" w:rsidRDefault="00B56599" w:rsidP="00B56599">
            <w:pPr>
              <w:pStyle w:val="ad"/>
              <w:numPr>
                <w:ilvl w:val="0"/>
                <w:numId w:val="23"/>
              </w:numPr>
              <w:spacing w:after="0"/>
              <w:ind w:left="28" w:firstLine="0"/>
              <w:jc w:val="center"/>
              <w:rPr>
                <w:sz w:val="20"/>
                <w:szCs w:val="20"/>
              </w:rPr>
            </w:pPr>
          </w:p>
        </w:tc>
        <w:tc>
          <w:tcPr>
            <w:tcW w:w="2923" w:type="dxa"/>
          </w:tcPr>
          <w:p w:rsidR="00B56599" w:rsidRPr="00B6086C" w:rsidRDefault="00B56599" w:rsidP="00B6086C">
            <w:pPr>
              <w:rPr>
                <w:b/>
                <w:sz w:val="20"/>
                <w:szCs w:val="20"/>
                <w:lang w:val="uk-UA"/>
              </w:rPr>
            </w:pPr>
            <w:r w:rsidRPr="00B6086C">
              <w:rPr>
                <w:rStyle w:val="FontStyle26"/>
                <w:b w:val="0"/>
                <w:sz w:val="20"/>
                <w:szCs w:val="20"/>
                <w:lang w:val="uk-UA" w:eastAsia="uk-UA"/>
              </w:rPr>
              <w:t>Видача пенсійного посвідчення</w:t>
            </w:r>
          </w:p>
        </w:tc>
        <w:tc>
          <w:tcPr>
            <w:tcW w:w="1646" w:type="dxa"/>
          </w:tcPr>
          <w:p w:rsidR="00B6086C" w:rsidRPr="00B6086C" w:rsidRDefault="00B6086C" w:rsidP="00B6086C">
            <w:pPr>
              <w:rPr>
                <w:rFonts w:eastAsia="Times New Roman"/>
                <w:color w:val="000000"/>
                <w:sz w:val="20"/>
                <w:szCs w:val="20"/>
              </w:rPr>
            </w:pPr>
            <w:r w:rsidRPr="00B6086C">
              <w:rPr>
                <w:iCs/>
                <w:color w:val="000000"/>
                <w:sz w:val="20"/>
                <w:szCs w:val="20"/>
              </w:rPr>
              <w:t>Одержання пенсійного посвідчення</w:t>
            </w:r>
          </w:p>
          <w:p w:rsidR="00B56599" w:rsidRPr="00B6086C" w:rsidRDefault="00B56599" w:rsidP="00B6086C">
            <w:pPr>
              <w:rPr>
                <w:sz w:val="20"/>
                <w:szCs w:val="20"/>
                <w:lang w:val="uk-UA"/>
              </w:rPr>
            </w:pPr>
          </w:p>
        </w:tc>
        <w:tc>
          <w:tcPr>
            <w:tcW w:w="1247" w:type="dxa"/>
          </w:tcPr>
          <w:p w:rsidR="00B6086C" w:rsidRPr="00B6086C" w:rsidRDefault="00B6086C" w:rsidP="00B6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sidRPr="00B6086C">
              <w:rPr>
                <w:sz w:val="20"/>
                <w:szCs w:val="20"/>
              </w:rPr>
              <w:t>Строк в</w:t>
            </w:r>
            <w:r w:rsidRPr="00B6086C">
              <w:rPr>
                <w:sz w:val="20"/>
                <w:szCs w:val="20"/>
              </w:rPr>
              <w:t>и</w:t>
            </w:r>
            <w:r w:rsidRPr="00B6086C">
              <w:rPr>
                <w:sz w:val="20"/>
                <w:szCs w:val="20"/>
              </w:rPr>
              <w:t xml:space="preserve">готовлення пенсійних посвідчень - один місяць. </w:t>
            </w:r>
          </w:p>
          <w:p w:rsidR="00B56599" w:rsidRPr="00B6086C" w:rsidRDefault="00B56599" w:rsidP="00B6086C">
            <w:pPr>
              <w:rPr>
                <w:sz w:val="20"/>
                <w:szCs w:val="20"/>
              </w:rPr>
            </w:pPr>
          </w:p>
        </w:tc>
        <w:tc>
          <w:tcPr>
            <w:tcW w:w="1341" w:type="dxa"/>
          </w:tcPr>
          <w:p w:rsidR="00B6086C" w:rsidRPr="00B6086C" w:rsidRDefault="00B6086C" w:rsidP="00B6086C">
            <w:pPr>
              <w:rPr>
                <w:rFonts w:eastAsia="Times New Roman"/>
                <w:color w:val="000000"/>
                <w:sz w:val="20"/>
                <w:szCs w:val="20"/>
              </w:rPr>
            </w:pPr>
            <w:r w:rsidRPr="00B6086C">
              <w:rPr>
                <w:rFonts w:eastAsia="Times New Roman"/>
                <w:color w:val="000000"/>
                <w:sz w:val="20"/>
                <w:szCs w:val="20"/>
              </w:rPr>
              <w:t>Безоплатно.</w:t>
            </w:r>
          </w:p>
          <w:p w:rsidR="00B56599" w:rsidRPr="00B6086C" w:rsidRDefault="00B56599" w:rsidP="00B6086C">
            <w:pPr>
              <w:rPr>
                <w:sz w:val="20"/>
                <w:szCs w:val="20"/>
                <w:lang w:val="uk-UA"/>
              </w:rPr>
            </w:pPr>
          </w:p>
        </w:tc>
        <w:tc>
          <w:tcPr>
            <w:tcW w:w="3815" w:type="dxa"/>
          </w:tcPr>
          <w:p w:rsidR="00B6086C" w:rsidRPr="00B6086C" w:rsidRDefault="00B6086C" w:rsidP="00B6086C">
            <w:pPr>
              <w:pStyle w:val="Style11"/>
              <w:spacing w:line="240" w:lineRule="auto"/>
              <w:ind w:firstLine="0"/>
              <w:rPr>
                <w:rStyle w:val="FontStyle23"/>
                <w:sz w:val="20"/>
                <w:szCs w:val="20"/>
                <w:lang w:val="uk-UA" w:eastAsia="uk-UA"/>
              </w:rPr>
            </w:pPr>
            <w:r w:rsidRPr="00B6086C">
              <w:rPr>
                <w:rStyle w:val="FontStyle23"/>
                <w:sz w:val="20"/>
                <w:szCs w:val="20"/>
                <w:lang w:val="uk-UA" w:eastAsia="uk-UA"/>
              </w:rPr>
              <w:t>Закон України''від 09.07.03 № 1058 "Про загальнообов'язкове державне'пенсійне страхування".</w:t>
            </w:r>
          </w:p>
          <w:p w:rsidR="00B6086C" w:rsidRPr="00B6086C" w:rsidRDefault="00B6086C" w:rsidP="00B6086C">
            <w:pPr>
              <w:rPr>
                <w:rFonts w:eastAsia="Times New Roman"/>
                <w:color w:val="000000"/>
                <w:sz w:val="20"/>
                <w:szCs w:val="20"/>
              </w:rPr>
            </w:pPr>
            <w:r w:rsidRPr="00B6086C">
              <w:rPr>
                <w:rFonts w:eastAsia="Times New Roman"/>
                <w:color w:val="000000"/>
                <w:sz w:val="20"/>
                <w:szCs w:val="20"/>
              </w:rPr>
              <w:t>Постанова правління Пенсійного фонду України від 25.11.05 № 22-1 "Про з</w:t>
            </w:r>
            <w:r w:rsidRPr="00B6086C">
              <w:rPr>
                <w:rFonts w:eastAsia="Times New Roman"/>
                <w:color w:val="000000"/>
                <w:sz w:val="20"/>
                <w:szCs w:val="20"/>
              </w:rPr>
              <w:t>а</w:t>
            </w:r>
            <w:r w:rsidRPr="00B6086C">
              <w:rPr>
                <w:rFonts w:eastAsia="Times New Roman"/>
                <w:color w:val="000000"/>
                <w:sz w:val="20"/>
                <w:szCs w:val="20"/>
              </w:rPr>
              <w:t>твердження Порядку подання та офор</w:t>
            </w:r>
            <w:r w:rsidRPr="00B6086C">
              <w:rPr>
                <w:rFonts w:eastAsia="Times New Roman"/>
                <w:color w:val="000000"/>
                <w:sz w:val="20"/>
                <w:szCs w:val="20"/>
              </w:rPr>
              <w:t>м</w:t>
            </w:r>
            <w:r w:rsidRPr="00B6086C">
              <w:rPr>
                <w:rFonts w:eastAsia="Times New Roman"/>
                <w:color w:val="000000"/>
                <w:sz w:val="20"/>
                <w:szCs w:val="20"/>
              </w:rPr>
              <w:t>лення документів для призначення (пер</w:t>
            </w:r>
            <w:r w:rsidRPr="00B6086C">
              <w:rPr>
                <w:rFonts w:eastAsia="Times New Roman"/>
                <w:color w:val="000000"/>
                <w:sz w:val="20"/>
                <w:szCs w:val="20"/>
              </w:rPr>
              <w:t>е</w:t>
            </w:r>
            <w:r w:rsidRPr="00B6086C">
              <w:rPr>
                <w:rFonts w:eastAsia="Times New Roman"/>
                <w:color w:val="000000"/>
                <w:sz w:val="20"/>
                <w:szCs w:val="20"/>
              </w:rPr>
              <w:t>рахунку) пенсій, відповідно до Закону України "Про загальнообов'язкове де</w:t>
            </w:r>
            <w:r w:rsidRPr="00B6086C">
              <w:rPr>
                <w:rFonts w:eastAsia="Times New Roman"/>
                <w:color w:val="000000"/>
                <w:sz w:val="20"/>
                <w:szCs w:val="20"/>
              </w:rPr>
              <w:t>р</w:t>
            </w:r>
            <w:r w:rsidRPr="00B6086C">
              <w:rPr>
                <w:rFonts w:eastAsia="Times New Roman"/>
                <w:color w:val="000000"/>
                <w:sz w:val="20"/>
                <w:szCs w:val="20"/>
              </w:rPr>
              <w:t>жавне пенсійне страхування".</w:t>
            </w:r>
          </w:p>
          <w:p w:rsidR="00B6086C" w:rsidRPr="00B6086C" w:rsidRDefault="00B6086C" w:rsidP="00B6086C">
            <w:pPr>
              <w:rPr>
                <w:sz w:val="20"/>
                <w:szCs w:val="20"/>
              </w:rPr>
            </w:pPr>
            <w:r w:rsidRPr="00B6086C">
              <w:rPr>
                <w:rFonts w:eastAsia="Times New Roman"/>
                <w:color w:val="000000"/>
                <w:sz w:val="20"/>
                <w:szCs w:val="20"/>
              </w:rPr>
              <w:t>Пункт 3 постанови Кабінету Міністрів України від 11 квітня 2002 року № 497 “Про забезпечення виконання функцій з призначення і виплати пенсій органами Пенсійного фонду”.</w:t>
            </w:r>
          </w:p>
          <w:p w:rsidR="00B6086C" w:rsidRPr="00B6086C" w:rsidRDefault="00B6086C" w:rsidP="00B6086C">
            <w:pPr>
              <w:rPr>
                <w:rFonts w:eastAsia="Times New Roman"/>
                <w:color w:val="000000"/>
                <w:sz w:val="20"/>
                <w:szCs w:val="20"/>
              </w:rPr>
            </w:pPr>
            <w:r w:rsidRPr="00B6086C">
              <w:rPr>
                <w:rFonts w:eastAsia="Times New Roman"/>
                <w:color w:val="000000"/>
                <w:sz w:val="20"/>
                <w:szCs w:val="20"/>
              </w:rPr>
              <w:t>Порядок обліку, зберігання, оформлення та видачі пенсійних посвідчень в Пенсійному фонду України та його орг</w:t>
            </w:r>
            <w:r w:rsidRPr="00B6086C">
              <w:rPr>
                <w:rFonts w:eastAsia="Times New Roman"/>
                <w:color w:val="000000"/>
                <w:sz w:val="20"/>
                <w:szCs w:val="20"/>
              </w:rPr>
              <w:t>а</w:t>
            </w:r>
            <w:r w:rsidRPr="00B6086C">
              <w:rPr>
                <w:rFonts w:eastAsia="Times New Roman"/>
                <w:color w:val="000000"/>
                <w:sz w:val="20"/>
                <w:szCs w:val="20"/>
              </w:rPr>
              <w:t xml:space="preserve">нах, затверджений постановою правління Пенсійного фонду України від 25 березня </w:t>
            </w:r>
            <w:r w:rsidRPr="00B6086C">
              <w:rPr>
                <w:rFonts w:eastAsia="Times New Roman"/>
                <w:color w:val="000000"/>
                <w:sz w:val="20"/>
                <w:szCs w:val="20"/>
              </w:rPr>
              <w:lastRenderedPageBreak/>
              <w:t>2004 року № 4-1, зареєстрований в Міністерстві юстиції України             06 квітня 2004 року за № 427/9026.</w:t>
            </w:r>
          </w:p>
          <w:p w:rsidR="00B56599" w:rsidRPr="00B6086C" w:rsidRDefault="00B56599" w:rsidP="00B6086C">
            <w:pPr>
              <w:rPr>
                <w:sz w:val="20"/>
                <w:szCs w:val="20"/>
              </w:rPr>
            </w:pPr>
          </w:p>
        </w:tc>
        <w:tc>
          <w:tcPr>
            <w:tcW w:w="3815" w:type="dxa"/>
          </w:tcPr>
          <w:p w:rsidR="00B6086C" w:rsidRPr="00B6086C" w:rsidRDefault="00B6086C" w:rsidP="00B6086C">
            <w:pPr>
              <w:rPr>
                <w:iCs/>
                <w:color w:val="000000"/>
                <w:sz w:val="20"/>
                <w:szCs w:val="20"/>
                <w:lang w:val="uk-UA" w:eastAsia="en-US"/>
              </w:rPr>
            </w:pPr>
            <w:r w:rsidRPr="00B6086C">
              <w:rPr>
                <w:iCs/>
                <w:color w:val="000000"/>
                <w:sz w:val="20"/>
                <w:szCs w:val="20"/>
                <w:lang w:val="uk-UA"/>
              </w:rPr>
              <w:lastRenderedPageBreak/>
              <w:t>Паспорт заявника</w:t>
            </w:r>
          </w:p>
          <w:p w:rsidR="00B56599" w:rsidRPr="00B6086C" w:rsidRDefault="00B56599" w:rsidP="00B6086C">
            <w:pPr>
              <w:rPr>
                <w:sz w:val="20"/>
                <w:szCs w:val="20"/>
                <w:lang w:val="uk-UA"/>
              </w:rPr>
            </w:pPr>
          </w:p>
        </w:tc>
      </w:tr>
      <w:tr w:rsidR="00B56599" w:rsidRPr="00B6086C" w:rsidTr="00B6086C">
        <w:trPr>
          <w:trHeight w:val="558"/>
        </w:trPr>
        <w:tc>
          <w:tcPr>
            <w:tcW w:w="534" w:type="dxa"/>
          </w:tcPr>
          <w:p w:rsidR="00B56599" w:rsidRPr="00B56599" w:rsidRDefault="00B56599" w:rsidP="00B56599">
            <w:pPr>
              <w:pStyle w:val="ad"/>
              <w:numPr>
                <w:ilvl w:val="0"/>
                <w:numId w:val="23"/>
              </w:numPr>
              <w:spacing w:after="0"/>
              <w:ind w:left="28" w:firstLine="0"/>
              <w:jc w:val="center"/>
              <w:rPr>
                <w:sz w:val="20"/>
                <w:szCs w:val="20"/>
              </w:rPr>
            </w:pPr>
          </w:p>
        </w:tc>
        <w:tc>
          <w:tcPr>
            <w:tcW w:w="2923" w:type="dxa"/>
          </w:tcPr>
          <w:p w:rsidR="00B56599" w:rsidRPr="00B56599" w:rsidRDefault="00B56599" w:rsidP="00B6086C">
            <w:pPr>
              <w:rPr>
                <w:b/>
                <w:sz w:val="20"/>
                <w:szCs w:val="20"/>
                <w:lang w:val="uk-UA"/>
              </w:rPr>
            </w:pPr>
            <w:r w:rsidRPr="00B56599">
              <w:rPr>
                <w:rStyle w:val="FontStyle26"/>
                <w:b w:val="0"/>
                <w:sz w:val="20"/>
                <w:szCs w:val="20"/>
                <w:lang w:val="uk-UA" w:eastAsia="uk-UA"/>
              </w:rPr>
              <w:t>Видача свідоцтва про загал</w:t>
            </w:r>
            <w:r w:rsidRPr="00B56599">
              <w:rPr>
                <w:rStyle w:val="FontStyle26"/>
                <w:b w:val="0"/>
                <w:sz w:val="20"/>
                <w:szCs w:val="20"/>
                <w:lang w:val="uk-UA" w:eastAsia="uk-UA"/>
              </w:rPr>
              <w:t>ь</w:t>
            </w:r>
            <w:r w:rsidRPr="00B56599">
              <w:rPr>
                <w:rStyle w:val="FontStyle26"/>
                <w:b w:val="0"/>
                <w:sz w:val="20"/>
                <w:szCs w:val="20"/>
                <w:lang w:val="uk-UA" w:eastAsia="uk-UA"/>
              </w:rPr>
              <w:t>нообов'язкове державне соці</w:t>
            </w:r>
            <w:r w:rsidRPr="00B56599">
              <w:rPr>
                <w:rStyle w:val="FontStyle26"/>
                <w:b w:val="0"/>
                <w:sz w:val="20"/>
                <w:szCs w:val="20"/>
                <w:lang w:val="uk-UA" w:eastAsia="uk-UA"/>
              </w:rPr>
              <w:t>а</w:t>
            </w:r>
            <w:r w:rsidRPr="00B56599">
              <w:rPr>
                <w:rStyle w:val="FontStyle26"/>
                <w:b w:val="0"/>
                <w:sz w:val="20"/>
                <w:szCs w:val="20"/>
                <w:lang w:val="uk-UA" w:eastAsia="uk-UA"/>
              </w:rPr>
              <w:t>льне страхування</w:t>
            </w:r>
          </w:p>
        </w:tc>
        <w:tc>
          <w:tcPr>
            <w:tcW w:w="1646" w:type="dxa"/>
          </w:tcPr>
          <w:p w:rsidR="00B6086C" w:rsidRDefault="00B6086C" w:rsidP="00B6086C">
            <w:pPr>
              <w:rPr>
                <w:rFonts w:eastAsia="Times New Roman"/>
                <w:color w:val="000000"/>
                <w:sz w:val="20"/>
                <w:szCs w:val="20"/>
              </w:rPr>
            </w:pPr>
            <w:r>
              <w:rPr>
                <w:color w:val="303030"/>
                <w:sz w:val="20"/>
                <w:szCs w:val="20"/>
                <w:shd w:val="clear" w:color="auto" w:fill="FFFFFF"/>
              </w:rPr>
              <w:t>Одержання свідоцтва про загальнообов'язкове державне соціальне стр</w:t>
            </w:r>
            <w:r>
              <w:rPr>
                <w:color w:val="303030"/>
                <w:sz w:val="20"/>
                <w:szCs w:val="20"/>
                <w:shd w:val="clear" w:color="auto" w:fill="FFFFFF"/>
              </w:rPr>
              <w:t>а</w:t>
            </w:r>
            <w:r>
              <w:rPr>
                <w:color w:val="303030"/>
                <w:sz w:val="20"/>
                <w:szCs w:val="20"/>
                <w:shd w:val="clear" w:color="auto" w:fill="FFFFFF"/>
              </w:rPr>
              <w:t>хування.</w:t>
            </w:r>
          </w:p>
          <w:p w:rsidR="00B56599" w:rsidRPr="00B6086C" w:rsidRDefault="00B56599" w:rsidP="00B6086C">
            <w:pPr>
              <w:rPr>
                <w:sz w:val="20"/>
                <w:szCs w:val="20"/>
              </w:rPr>
            </w:pPr>
          </w:p>
        </w:tc>
        <w:tc>
          <w:tcPr>
            <w:tcW w:w="1247" w:type="dxa"/>
          </w:tcPr>
          <w:p w:rsidR="00B6086C" w:rsidRDefault="00B6086C" w:rsidP="00B6086C">
            <w:pPr>
              <w:pStyle w:val="Style11"/>
              <w:widowControl/>
              <w:spacing w:line="240" w:lineRule="auto"/>
              <w:ind w:right="-103" w:firstLine="0"/>
              <w:rPr>
                <w:rStyle w:val="FontStyle23"/>
                <w:sz w:val="20"/>
                <w:szCs w:val="20"/>
                <w:lang w:val="uk-UA" w:eastAsia="uk-UA"/>
              </w:rPr>
            </w:pPr>
            <w:r>
              <w:rPr>
                <w:rStyle w:val="FontStyle23"/>
                <w:sz w:val="20"/>
                <w:szCs w:val="20"/>
                <w:lang w:val="uk-UA" w:eastAsia="uk-UA"/>
              </w:rPr>
              <w:t>Орган Пе</w:t>
            </w:r>
            <w:r>
              <w:rPr>
                <w:rStyle w:val="FontStyle23"/>
                <w:sz w:val="20"/>
                <w:szCs w:val="20"/>
                <w:lang w:val="uk-UA" w:eastAsia="uk-UA"/>
              </w:rPr>
              <w:t>н</w:t>
            </w:r>
            <w:r>
              <w:rPr>
                <w:rStyle w:val="FontStyle23"/>
                <w:sz w:val="20"/>
                <w:szCs w:val="20"/>
                <w:lang w:val="uk-UA" w:eastAsia="uk-UA"/>
              </w:rPr>
              <w:t>сійного фо</w:t>
            </w:r>
            <w:r>
              <w:rPr>
                <w:rStyle w:val="FontStyle23"/>
                <w:sz w:val="20"/>
                <w:szCs w:val="20"/>
                <w:lang w:val="uk-UA" w:eastAsia="uk-UA"/>
              </w:rPr>
              <w:t>н</w:t>
            </w:r>
            <w:r>
              <w:rPr>
                <w:rStyle w:val="FontStyle23"/>
                <w:sz w:val="20"/>
                <w:szCs w:val="20"/>
                <w:lang w:val="uk-UA" w:eastAsia="uk-UA"/>
              </w:rPr>
              <w:t>ду протягом трьох тижнів з дня оде</w:t>
            </w:r>
            <w:r>
              <w:rPr>
                <w:rStyle w:val="FontStyle23"/>
                <w:sz w:val="20"/>
                <w:szCs w:val="20"/>
                <w:lang w:val="uk-UA" w:eastAsia="uk-UA"/>
              </w:rPr>
              <w:t>р</w:t>
            </w:r>
            <w:r>
              <w:rPr>
                <w:rStyle w:val="FontStyle23"/>
                <w:sz w:val="20"/>
                <w:szCs w:val="20"/>
                <w:lang w:val="uk-UA" w:eastAsia="uk-UA"/>
              </w:rPr>
              <w:t>жання анк</w:t>
            </w:r>
            <w:r>
              <w:rPr>
                <w:rStyle w:val="FontStyle23"/>
                <w:sz w:val="20"/>
                <w:szCs w:val="20"/>
                <w:lang w:val="uk-UA" w:eastAsia="uk-UA"/>
              </w:rPr>
              <w:t>е</w:t>
            </w:r>
            <w:r>
              <w:rPr>
                <w:rStyle w:val="FontStyle23"/>
                <w:sz w:val="20"/>
                <w:szCs w:val="20"/>
                <w:lang w:val="uk-UA" w:eastAsia="uk-UA"/>
              </w:rPr>
              <w:t>ти оформляє страхове свідоцтво застрахов</w:t>
            </w:r>
            <w:r>
              <w:rPr>
                <w:rStyle w:val="FontStyle23"/>
                <w:sz w:val="20"/>
                <w:szCs w:val="20"/>
                <w:lang w:val="uk-UA" w:eastAsia="uk-UA"/>
              </w:rPr>
              <w:t>а</w:t>
            </w:r>
            <w:r>
              <w:rPr>
                <w:rStyle w:val="FontStyle23"/>
                <w:sz w:val="20"/>
                <w:szCs w:val="20"/>
                <w:lang w:val="uk-UA" w:eastAsia="uk-UA"/>
              </w:rPr>
              <w:t>ної особи або у разі необхідності внесення уточнень до відомостей про неї на</w:t>
            </w:r>
            <w:r>
              <w:rPr>
                <w:rStyle w:val="FontStyle23"/>
                <w:sz w:val="20"/>
                <w:szCs w:val="20"/>
                <w:lang w:val="uk-UA" w:eastAsia="uk-UA"/>
              </w:rPr>
              <w:t>д</w:t>
            </w:r>
            <w:r>
              <w:rPr>
                <w:rStyle w:val="FontStyle23"/>
                <w:sz w:val="20"/>
                <w:szCs w:val="20"/>
                <w:lang w:val="uk-UA" w:eastAsia="uk-UA"/>
              </w:rPr>
              <w:t>силає через страхувал</w:t>
            </w:r>
            <w:r>
              <w:rPr>
                <w:rStyle w:val="FontStyle23"/>
                <w:sz w:val="20"/>
                <w:szCs w:val="20"/>
                <w:lang w:val="uk-UA" w:eastAsia="uk-UA"/>
              </w:rPr>
              <w:t>ь</w:t>
            </w:r>
            <w:r>
              <w:rPr>
                <w:rStyle w:val="FontStyle23"/>
                <w:sz w:val="20"/>
                <w:szCs w:val="20"/>
                <w:lang w:val="uk-UA" w:eastAsia="uk-UA"/>
              </w:rPr>
              <w:t>ника застр</w:t>
            </w:r>
            <w:r>
              <w:rPr>
                <w:rStyle w:val="FontStyle23"/>
                <w:sz w:val="20"/>
                <w:szCs w:val="20"/>
                <w:lang w:val="uk-UA" w:eastAsia="uk-UA"/>
              </w:rPr>
              <w:t>а</w:t>
            </w:r>
            <w:r>
              <w:rPr>
                <w:rStyle w:val="FontStyle23"/>
                <w:sz w:val="20"/>
                <w:szCs w:val="20"/>
                <w:lang w:val="uk-UA" w:eastAsia="uk-UA"/>
              </w:rPr>
              <w:t>хованій ос</w:t>
            </w:r>
            <w:r>
              <w:rPr>
                <w:rStyle w:val="FontStyle23"/>
                <w:sz w:val="20"/>
                <w:szCs w:val="20"/>
                <w:lang w:val="uk-UA" w:eastAsia="uk-UA"/>
              </w:rPr>
              <w:t>о</w:t>
            </w:r>
            <w:r>
              <w:rPr>
                <w:rStyle w:val="FontStyle23"/>
                <w:sz w:val="20"/>
                <w:szCs w:val="20"/>
                <w:lang w:val="uk-UA" w:eastAsia="uk-UA"/>
              </w:rPr>
              <w:t>бі відпові</w:t>
            </w:r>
            <w:r>
              <w:rPr>
                <w:rStyle w:val="FontStyle23"/>
                <w:sz w:val="20"/>
                <w:szCs w:val="20"/>
                <w:lang w:val="uk-UA" w:eastAsia="uk-UA"/>
              </w:rPr>
              <w:t>д</w:t>
            </w:r>
            <w:r>
              <w:rPr>
                <w:rStyle w:val="FontStyle23"/>
                <w:sz w:val="20"/>
                <w:szCs w:val="20"/>
                <w:lang w:val="uk-UA" w:eastAsia="uk-UA"/>
              </w:rPr>
              <w:t>ний запит за формою, встановл</w:t>
            </w:r>
            <w:r>
              <w:rPr>
                <w:rStyle w:val="FontStyle23"/>
                <w:sz w:val="20"/>
                <w:szCs w:val="20"/>
                <w:lang w:val="uk-UA" w:eastAsia="uk-UA"/>
              </w:rPr>
              <w:t>е</w:t>
            </w:r>
            <w:r>
              <w:rPr>
                <w:rStyle w:val="FontStyle23"/>
                <w:sz w:val="20"/>
                <w:szCs w:val="20"/>
                <w:lang w:val="uk-UA" w:eastAsia="uk-UA"/>
              </w:rPr>
              <w:t>ною Пенсі</w:t>
            </w:r>
            <w:r>
              <w:rPr>
                <w:rStyle w:val="FontStyle23"/>
                <w:sz w:val="20"/>
                <w:szCs w:val="20"/>
                <w:lang w:val="uk-UA" w:eastAsia="uk-UA"/>
              </w:rPr>
              <w:t>й</w:t>
            </w:r>
            <w:r>
              <w:rPr>
                <w:rStyle w:val="FontStyle23"/>
                <w:sz w:val="20"/>
                <w:szCs w:val="20"/>
                <w:lang w:val="uk-UA" w:eastAsia="uk-UA"/>
              </w:rPr>
              <w:t>ним фондом. Застрахована особа не пізніше ніж через ти</w:t>
            </w:r>
            <w:r>
              <w:rPr>
                <w:rStyle w:val="FontStyle23"/>
                <w:sz w:val="20"/>
                <w:szCs w:val="20"/>
                <w:lang w:val="uk-UA" w:eastAsia="uk-UA"/>
              </w:rPr>
              <w:t>ж</w:t>
            </w:r>
            <w:r>
              <w:rPr>
                <w:rStyle w:val="FontStyle23"/>
                <w:sz w:val="20"/>
                <w:szCs w:val="20"/>
                <w:lang w:val="uk-UA" w:eastAsia="uk-UA"/>
              </w:rPr>
              <w:t>день з дня одержання цього запиту уточнює в ньому від</w:t>
            </w:r>
            <w:r>
              <w:rPr>
                <w:rStyle w:val="FontStyle23"/>
                <w:sz w:val="20"/>
                <w:szCs w:val="20"/>
                <w:lang w:val="uk-UA" w:eastAsia="uk-UA"/>
              </w:rPr>
              <w:t>о</w:t>
            </w:r>
            <w:r>
              <w:rPr>
                <w:rStyle w:val="FontStyle23"/>
                <w:sz w:val="20"/>
                <w:szCs w:val="20"/>
                <w:lang w:val="uk-UA" w:eastAsia="uk-UA"/>
              </w:rPr>
              <w:t>мості про себе (у разі необхідності підтверджує їх докуме</w:t>
            </w:r>
            <w:r>
              <w:rPr>
                <w:rStyle w:val="FontStyle23"/>
                <w:sz w:val="20"/>
                <w:szCs w:val="20"/>
                <w:lang w:val="uk-UA" w:eastAsia="uk-UA"/>
              </w:rPr>
              <w:t>н</w:t>
            </w:r>
            <w:r>
              <w:rPr>
                <w:rStyle w:val="FontStyle23"/>
                <w:sz w:val="20"/>
                <w:szCs w:val="20"/>
                <w:lang w:val="uk-UA" w:eastAsia="uk-UA"/>
              </w:rPr>
              <w:lastRenderedPageBreak/>
              <w:t>тально),. Підписує його  і через страхувал</w:t>
            </w:r>
            <w:r>
              <w:rPr>
                <w:rStyle w:val="FontStyle23"/>
                <w:sz w:val="20"/>
                <w:szCs w:val="20"/>
                <w:lang w:val="uk-UA" w:eastAsia="uk-UA"/>
              </w:rPr>
              <w:t>ь</w:t>
            </w:r>
            <w:r>
              <w:rPr>
                <w:rStyle w:val="FontStyle23"/>
                <w:sz w:val="20"/>
                <w:szCs w:val="20"/>
                <w:lang w:val="uk-UA" w:eastAsia="uk-UA"/>
              </w:rPr>
              <w:t>ника пове</w:t>
            </w:r>
            <w:r>
              <w:rPr>
                <w:rStyle w:val="FontStyle23"/>
                <w:sz w:val="20"/>
                <w:szCs w:val="20"/>
                <w:lang w:val="uk-UA" w:eastAsia="uk-UA"/>
              </w:rPr>
              <w:t>р</w:t>
            </w:r>
            <w:r>
              <w:rPr>
                <w:rStyle w:val="FontStyle23"/>
                <w:sz w:val="20"/>
                <w:szCs w:val="20"/>
                <w:lang w:val="uk-UA" w:eastAsia="uk-UA"/>
              </w:rPr>
              <w:t>тає запит відповідн</w:t>
            </w:r>
            <w:r>
              <w:rPr>
                <w:rStyle w:val="FontStyle23"/>
                <w:sz w:val="20"/>
                <w:szCs w:val="20"/>
                <w:lang w:val="uk-UA" w:eastAsia="uk-UA"/>
              </w:rPr>
              <w:t>о</w:t>
            </w:r>
            <w:r>
              <w:rPr>
                <w:rStyle w:val="FontStyle23"/>
                <w:sz w:val="20"/>
                <w:szCs w:val="20"/>
                <w:lang w:val="uk-UA" w:eastAsia="uk-UA"/>
              </w:rPr>
              <w:t>му органу Пенсійного фонду (ос</w:t>
            </w:r>
            <w:r>
              <w:rPr>
                <w:rStyle w:val="FontStyle23"/>
                <w:sz w:val="20"/>
                <w:szCs w:val="20"/>
                <w:lang w:val="uk-UA" w:eastAsia="uk-UA"/>
              </w:rPr>
              <w:t>о</w:t>
            </w:r>
            <w:r>
              <w:rPr>
                <w:rStyle w:val="FontStyle23"/>
                <w:sz w:val="20"/>
                <w:szCs w:val="20"/>
                <w:lang w:val="uk-UA" w:eastAsia="uk-UA"/>
              </w:rPr>
              <w:t>би, зазначені у пункті 4 цього П</w:t>
            </w:r>
            <w:r>
              <w:rPr>
                <w:rStyle w:val="FontStyle23"/>
                <w:sz w:val="20"/>
                <w:szCs w:val="20"/>
                <w:lang w:val="uk-UA" w:eastAsia="uk-UA"/>
              </w:rPr>
              <w:t>о</w:t>
            </w:r>
            <w:r>
              <w:rPr>
                <w:rStyle w:val="FontStyle23"/>
                <w:sz w:val="20"/>
                <w:szCs w:val="20"/>
                <w:lang w:val="uk-UA" w:eastAsia="uk-UA"/>
              </w:rPr>
              <w:t>рядку, ос</w:t>
            </w:r>
            <w:r>
              <w:rPr>
                <w:rStyle w:val="FontStyle23"/>
                <w:sz w:val="20"/>
                <w:szCs w:val="20"/>
                <w:lang w:val="uk-UA" w:eastAsia="uk-UA"/>
              </w:rPr>
              <w:t>о</w:t>
            </w:r>
            <w:r>
              <w:rPr>
                <w:rStyle w:val="FontStyle23"/>
                <w:sz w:val="20"/>
                <w:szCs w:val="20"/>
                <w:lang w:val="uk-UA" w:eastAsia="uk-UA"/>
              </w:rPr>
              <w:t>бисто).</w:t>
            </w:r>
          </w:p>
          <w:p w:rsidR="00B56599" w:rsidRPr="000A5687" w:rsidRDefault="00B6086C" w:rsidP="00B6086C">
            <w:pPr>
              <w:rPr>
                <w:sz w:val="20"/>
                <w:szCs w:val="20"/>
                <w:lang w:val="uk-UA"/>
              </w:rPr>
            </w:pPr>
            <w:r>
              <w:rPr>
                <w:rStyle w:val="FontStyle23"/>
                <w:sz w:val="20"/>
                <w:szCs w:val="20"/>
                <w:lang w:val="uk-UA" w:eastAsia="uk-UA"/>
              </w:rPr>
              <w:t>Оформлене органом Пенсійного фонду страхове свідоцтво разом із супрові</w:t>
            </w:r>
            <w:r>
              <w:rPr>
                <w:rStyle w:val="FontStyle23"/>
                <w:sz w:val="20"/>
                <w:szCs w:val="20"/>
                <w:lang w:val="uk-UA" w:eastAsia="uk-UA"/>
              </w:rPr>
              <w:t>д</w:t>
            </w:r>
            <w:r>
              <w:rPr>
                <w:rStyle w:val="FontStyle23"/>
                <w:sz w:val="20"/>
                <w:szCs w:val="20"/>
                <w:lang w:val="uk-UA" w:eastAsia="uk-UA"/>
              </w:rPr>
              <w:t>ною   від</w:t>
            </w:r>
            <w:r>
              <w:rPr>
                <w:rStyle w:val="FontStyle23"/>
                <w:sz w:val="20"/>
                <w:szCs w:val="20"/>
                <w:lang w:val="uk-UA" w:eastAsia="uk-UA"/>
              </w:rPr>
              <w:t>о</w:t>
            </w:r>
            <w:r>
              <w:rPr>
                <w:rStyle w:val="FontStyle23"/>
                <w:sz w:val="20"/>
                <w:szCs w:val="20"/>
                <w:lang w:val="uk-UA" w:eastAsia="uk-UA"/>
              </w:rPr>
              <w:t>містю, ф</w:t>
            </w:r>
            <w:r>
              <w:rPr>
                <w:rStyle w:val="FontStyle23"/>
                <w:sz w:val="20"/>
                <w:szCs w:val="20"/>
                <w:lang w:val="uk-UA" w:eastAsia="uk-UA"/>
              </w:rPr>
              <w:t>о</w:t>
            </w:r>
            <w:r>
              <w:rPr>
                <w:rStyle w:val="FontStyle23"/>
                <w:sz w:val="20"/>
                <w:szCs w:val="20"/>
                <w:lang w:val="uk-UA" w:eastAsia="uk-UA"/>
              </w:rPr>
              <w:t>рма якої встановл</w:t>
            </w:r>
            <w:r>
              <w:rPr>
                <w:rStyle w:val="FontStyle23"/>
                <w:sz w:val="20"/>
                <w:szCs w:val="20"/>
                <w:lang w:val="uk-UA" w:eastAsia="uk-UA"/>
              </w:rPr>
              <w:t>ю</w:t>
            </w:r>
            <w:r>
              <w:rPr>
                <w:rStyle w:val="FontStyle23"/>
                <w:sz w:val="20"/>
                <w:szCs w:val="20"/>
                <w:lang w:val="uk-UA" w:eastAsia="uk-UA"/>
              </w:rPr>
              <w:t>ється Пе</w:t>
            </w:r>
            <w:r>
              <w:rPr>
                <w:rStyle w:val="FontStyle23"/>
                <w:sz w:val="20"/>
                <w:szCs w:val="20"/>
                <w:lang w:val="uk-UA" w:eastAsia="uk-UA"/>
              </w:rPr>
              <w:t>н</w:t>
            </w:r>
            <w:r>
              <w:rPr>
                <w:rStyle w:val="FontStyle23"/>
                <w:sz w:val="20"/>
                <w:szCs w:val="20"/>
                <w:lang w:val="uk-UA" w:eastAsia="uk-UA"/>
              </w:rPr>
              <w:t>сійним ф</w:t>
            </w:r>
            <w:r>
              <w:rPr>
                <w:rStyle w:val="FontStyle23"/>
                <w:sz w:val="20"/>
                <w:szCs w:val="20"/>
                <w:lang w:val="uk-UA" w:eastAsia="uk-UA"/>
              </w:rPr>
              <w:t>о</w:t>
            </w:r>
            <w:r>
              <w:rPr>
                <w:rStyle w:val="FontStyle23"/>
                <w:sz w:val="20"/>
                <w:szCs w:val="20"/>
                <w:lang w:val="uk-UA" w:eastAsia="uk-UA"/>
              </w:rPr>
              <w:t>ндом, на</w:t>
            </w:r>
            <w:r>
              <w:rPr>
                <w:rStyle w:val="FontStyle23"/>
                <w:sz w:val="20"/>
                <w:szCs w:val="20"/>
                <w:lang w:val="uk-UA" w:eastAsia="uk-UA"/>
              </w:rPr>
              <w:t>д</w:t>
            </w:r>
            <w:r>
              <w:rPr>
                <w:rStyle w:val="FontStyle23"/>
                <w:sz w:val="20"/>
                <w:szCs w:val="20"/>
                <w:lang w:val="uk-UA" w:eastAsia="uk-UA"/>
              </w:rPr>
              <w:t>силається відпові</w:t>
            </w:r>
            <w:r>
              <w:rPr>
                <w:rStyle w:val="FontStyle23"/>
                <w:sz w:val="20"/>
                <w:szCs w:val="20"/>
                <w:lang w:val="uk-UA" w:eastAsia="uk-UA"/>
              </w:rPr>
              <w:t>д</w:t>
            </w:r>
            <w:r>
              <w:rPr>
                <w:rStyle w:val="FontStyle23"/>
                <w:sz w:val="20"/>
                <w:szCs w:val="20"/>
                <w:lang w:val="uk-UA" w:eastAsia="uk-UA"/>
              </w:rPr>
              <w:t>ному стр</w:t>
            </w:r>
            <w:r>
              <w:rPr>
                <w:rStyle w:val="FontStyle23"/>
                <w:sz w:val="20"/>
                <w:szCs w:val="20"/>
                <w:lang w:val="uk-UA" w:eastAsia="uk-UA"/>
              </w:rPr>
              <w:t>а</w:t>
            </w:r>
            <w:r>
              <w:rPr>
                <w:rStyle w:val="FontStyle23"/>
                <w:sz w:val="20"/>
                <w:szCs w:val="20"/>
                <w:lang w:val="uk-UA" w:eastAsia="uk-UA"/>
              </w:rPr>
              <w:t>хувальн</w:t>
            </w:r>
            <w:r>
              <w:rPr>
                <w:rStyle w:val="FontStyle23"/>
                <w:sz w:val="20"/>
                <w:szCs w:val="20"/>
                <w:lang w:val="uk-UA" w:eastAsia="uk-UA"/>
              </w:rPr>
              <w:t>и</w:t>
            </w:r>
            <w:r>
              <w:rPr>
                <w:rStyle w:val="FontStyle23"/>
                <w:sz w:val="20"/>
                <w:szCs w:val="20"/>
                <w:lang w:val="uk-UA" w:eastAsia="uk-UA"/>
              </w:rPr>
              <w:t>ку. Страх</w:t>
            </w:r>
            <w:r>
              <w:rPr>
                <w:rStyle w:val="FontStyle23"/>
                <w:sz w:val="20"/>
                <w:szCs w:val="20"/>
                <w:lang w:val="uk-UA" w:eastAsia="uk-UA"/>
              </w:rPr>
              <w:t>у</w:t>
            </w:r>
            <w:r>
              <w:rPr>
                <w:rStyle w:val="FontStyle23"/>
                <w:sz w:val="20"/>
                <w:szCs w:val="20"/>
                <w:lang w:val="uk-UA" w:eastAsia="uk-UA"/>
              </w:rPr>
              <w:t>вальник  протягом  тижня  з  дня  оде</w:t>
            </w:r>
            <w:r>
              <w:rPr>
                <w:rStyle w:val="FontStyle23"/>
                <w:sz w:val="20"/>
                <w:szCs w:val="20"/>
                <w:lang w:val="uk-UA" w:eastAsia="uk-UA"/>
              </w:rPr>
              <w:t>р</w:t>
            </w:r>
            <w:r>
              <w:rPr>
                <w:rStyle w:val="FontStyle23"/>
                <w:sz w:val="20"/>
                <w:szCs w:val="20"/>
                <w:lang w:val="uk-UA" w:eastAsia="uk-UA"/>
              </w:rPr>
              <w:t>жання  страхового свідоцтва    зобов'яз</w:t>
            </w:r>
            <w:r>
              <w:rPr>
                <w:rStyle w:val="FontStyle23"/>
                <w:sz w:val="20"/>
                <w:szCs w:val="20"/>
                <w:lang w:val="uk-UA" w:eastAsia="uk-UA"/>
              </w:rPr>
              <w:t>а</w:t>
            </w:r>
            <w:r>
              <w:rPr>
                <w:rStyle w:val="FontStyle23"/>
                <w:sz w:val="20"/>
                <w:szCs w:val="20"/>
                <w:lang w:val="uk-UA" w:eastAsia="uk-UA"/>
              </w:rPr>
              <w:t>ний    вид</w:t>
            </w:r>
            <w:r>
              <w:rPr>
                <w:rStyle w:val="FontStyle23"/>
                <w:sz w:val="20"/>
                <w:szCs w:val="20"/>
                <w:lang w:val="uk-UA" w:eastAsia="uk-UA"/>
              </w:rPr>
              <w:t>а</w:t>
            </w:r>
            <w:r>
              <w:rPr>
                <w:rStyle w:val="FontStyle23"/>
                <w:sz w:val="20"/>
                <w:szCs w:val="20"/>
                <w:lang w:val="uk-UA" w:eastAsia="uk-UA"/>
              </w:rPr>
              <w:t xml:space="preserve">ти його </w:t>
            </w:r>
            <w:r>
              <w:rPr>
                <w:rStyle w:val="FontStyle23"/>
                <w:sz w:val="20"/>
                <w:szCs w:val="20"/>
                <w:lang w:val="uk-UA" w:eastAsia="uk-UA"/>
              </w:rPr>
              <w:lastRenderedPageBreak/>
              <w:t>застрахов</w:t>
            </w:r>
            <w:r>
              <w:rPr>
                <w:rStyle w:val="FontStyle23"/>
                <w:sz w:val="20"/>
                <w:szCs w:val="20"/>
                <w:lang w:val="uk-UA" w:eastAsia="uk-UA"/>
              </w:rPr>
              <w:t>а</w:t>
            </w:r>
            <w:r>
              <w:rPr>
                <w:rStyle w:val="FontStyle23"/>
                <w:sz w:val="20"/>
                <w:szCs w:val="20"/>
                <w:lang w:val="uk-UA" w:eastAsia="uk-UA"/>
              </w:rPr>
              <w:t>ній особі під розпи</w:t>
            </w:r>
            <w:r>
              <w:rPr>
                <w:rStyle w:val="FontStyle23"/>
                <w:sz w:val="20"/>
                <w:szCs w:val="20"/>
                <w:lang w:val="uk-UA" w:eastAsia="uk-UA"/>
              </w:rPr>
              <w:t>с</w:t>
            </w:r>
            <w:r>
              <w:rPr>
                <w:rStyle w:val="FontStyle23"/>
                <w:sz w:val="20"/>
                <w:szCs w:val="20"/>
                <w:lang w:val="uk-UA" w:eastAsia="uk-UA"/>
              </w:rPr>
              <w:t>ку у супр</w:t>
            </w:r>
            <w:r>
              <w:rPr>
                <w:rStyle w:val="FontStyle23"/>
                <w:sz w:val="20"/>
                <w:szCs w:val="20"/>
                <w:lang w:val="uk-UA" w:eastAsia="uk-UA"/>
              </w:rPr>
              <w:t>о</w:t>
            </w:r>
            <w:r>
              <w:rPr>
                <w:rStyle w:val="FontStyle23"/>
                <w:sz w:val="20"/>
                <w:szCs w:val="20"/>
                <w:lang w:val="uk-UA" w:eastAsia="uk-UA"/>
              </w:rPr>
              <w:t>відній в</w:t>
            </w:r>
            <w:r>
              <w:rPr>
                <w:rStyle w:val="FontStyle23"/>
                <w:sz w:val="20"/>
                <w:szCs w:val="20"/>
                <w:lang w:val="uk-UA" w:eastAsia="uk-UA"/>
              </w:rPr>
              <w:t>і</w:t>
            </w:r>
            <w:r>
              <w:rPr>
                <w:rStyle w:val="FontStyle23"/>
                <w:sz w:val="20"/>
                <w:szCs w:val="20"/>
                <w:lang w:val="uk-UA" w:eastAsia="uk-UA"/>
              </w:rPr>
              <w:t>домості</w:t>
            </w:r>
          </w:p>
        </w:tc>
        <w:tc>
          <w:tcPr>
            <w:tcW w:w="1341" w:type="dxa"/>
          </w:tcPr>
          <w:p w:rsidR="00B6086C" w:rsidRDefault="00B6086C" w:rsidP="00B6086C">
            <w:pPr>
              <w:rPr>
                <w:rFonts w:eastAsia="Times New Roman"/>
                <w:color w:val="000000"/>
                <w:sz w:val="20"/>
                <w:szCs w:val="20"/>
              </w:rPr>
            </w:pPr>
            <w:r>
              <w:rPr>
                <w:rFonts w:eastAsia="Times New Roman"/>
                <w:color w:val="000000"/>
                <w:sz w:val="20"/>
                <w:szCs w:val="20"/>
              </w:rPr>
              <w:lastRenderedPageBreak/>
              <w:t>Безоплатно.</w:t>
            </w:r>
          </w:p>
          <w:p w:rsidR="00B56599" w:rsidRPr="000A5687" w:rsidRDefault="00B56599" w:rsidP="00B6086C">
            <w:pPr>
              <w:rPr>
                <w:sz w:val="20"/>
                <w:szCs w:val="20"/>
                <w:lang w:val="uk-UA"/>
              </w:rPr>
            </w:pPr>
          </w:p>
        </w:tc>
        <w:tc>
          <w:tcPr>
            <w:tcW w:w="3815" w:type="dxa"/>
          </w:tcPr>
          <w:p w:rsidR="00B6086C" w:rsidRDefault="00B6086C" w:rsidP="00B6086C">
            <w:pPr>
              <w:rPr>
                <w:rFonts w:eastAsia="Times New Roman"/>
                <w:color w:val="000000"/>
                <w:sz w:val="20"/>
                <w:szCs w:val="20"/>
              </w:rPr>
            </w:pPr>
            <w:r>
              <w:rPr>
                <w:color w:val="303030"/>
                <w:sz w:val="20"/>
                <w:szCs w:val="20"/>
                <w:shd w:val="clear" w:color="auto" w:fill="FFFFFF"/>
              </w:rPr>
              <w:t>Стаття 8 Основ законодавства про загальнообов'язкове державне соціальне страхування</w:t>
            </w:r>
          </w:p>
          <w:p w:rsidR="00B6086C" w:rsidRDefault="00B6086C" w:rsidP="00B6086C">
            <w:pPr>
              <w:rPr>
                <w:rFonts w:eastAsia="Times New Roman"/>
                <w:color w:val="000000"/>
                <w:sz w:val="20"/>
                <w:szCs w:val="20"/>
                <w:lang w:val="uk-UA"/>
              </w:rPr>
            </w:pPr>
            <w:r>
              <w:rPr>
                <w:color w:val="303030"/>
                <w:sz w:val="20"/>
                <w:szCs w:val="20"/>
                <w:shd w:val="clear" w:color="auto" w:fill="FFFFFF"/>
              </w:rPr>
              <w:t>Постанова Кабінету Міністрів України від 22.08.2000 № 1306 «Про затвердже</w:t>
            </w:r>
            <w:r>
              <w:rPr>
                <w:color w:val="303030"/>
                <w:sz w:val="20"/>
                <w:szCs w:val="20"/>
                <w:shd w:val="clear" w:color="auto" w:fill="FFFFFF"/>
              </w:rPr>
              <w:t>н</w:t>
            </w:r>
            <w:r>
              <w:rPr>
                <w:color w:val="303030"/>
                <w:sz w:val="20"/>
                <w:szCs w:val="20"/>
                <w:shd w:val="clear" w:color="auto" w:fill="FFFFFF"/>
              </w:rPr>
              <w:t>ня Порядку видачі та зразка свідоцтв  про загальнообов'язкове  державне соціальне страхування»</w:t>
            </w:r>
          </w:p>
          <w:p w:rsidR="00B6086C" w:rsidRDefault="00B6086C" w:rsidP="00B6086C">
            <w:pPr>
              <w:pStyle w:val="style60"/>
              <w:shd w:val="clear" w:color="auto" w:fill="FFFFFF"/>
              <w:spacing w:before="0" w:beforeAutospacing="0" w:after="0" w:afterAutospacing="0"/>
              <w:rPr>
                <w:color w:val="303030"/>
                <w:sz w:val="20"/>
                <w:szCs w:val="20"/>
              </w:rPr>
            </w:pPr>
            <w:r>
              <w:rPr>
                <w:color w:val="303030"/>
                <w:sz w:val="20"/>
                <w:szCs w:val="20"/>
              </w:rPr>
              <w:t>Порядок реєстрації та обліку свідоцтв про загальнообов'язкове державне соціальне страхування в органах Пенсійного фонду України, затвердж</w:t>
            </w:r>
            <w:r>
              <w:rPr>
                <w:color w:val="303030"/>
                <w:sz w:val="20"/>
                <w:szCs w:val="20"/>
              </w:rPr>
              <w:t>е</w:t>
            </w:r>
            <w:r>
              <w:rPr>
                <w:color w:val="303030"/>
                <w:sz w:val="20"/>
                <w:szCs w:val="20"/>
              </w:rPr>
              <w:t>ний постановою правління Пенсійного</w:t>
            </w:r>
          </w:p>
          <w:p w:rsidR="00B56599" w:rsidRPr="00B6086C" w:rsidRDefault="00B6086C" w:rsidP="00B6086C">
            <w:pPr>
              <w:rPr>
                <w:sz w:val="20"/>
                <w:szCs w:val="20"/>
                <w:lang w:val="uk-UA"/>
              </w:rPr>
            </w:pPr>
            <w:r>
              <w:rPr>
                <w:color w:val="303030"/>
                <w:sz w:val="20"/>
                <w:szCs w:val="20"/>
              </w:rPr>
              <w:t>фонду України від 19 січня 2002 року № 2-6, зареєстрований в Міністерстві юстиції України 16 квітня 2002 року за № 365/6653.</w:t>
            </w:r>
          </w:p>
        </w:tc>
        <w:tc>
          <w:tcPr>
            <w:tcW w:w="3815" w:type="dxa"/>
          </w:tcPr>
          <w:p w:rsidR="00B6086C" w:rsidRDefault="00B6086C" w:rsidP="00B6086C">
            <w:pPr>
              <w:rPr>
                <w:rFonts w:eastAsia="Times New Roman"/>
                <w:color w:val="000000"/>
                <w:sz w:val="20"/>
                <w:szCs w:val="20"/>
              </w:rPr>
            </w:pPr>
            <w:r>
              <w:rPr>
                <w:color w:val="303030"/>
                <w:sz w:val="20"/>
                <w:szCs w:val="20"/>
                <w:shd w:val="clear" w:color="auto" w:fill="FFFFFF"/>
              </w:rPr>
              <w:t>Анкета застрахованої особи згідно із зразком, наведеним у додатку до Порядку видачі свідоцтва про загальнообов'язкове державне соціальне страхування, з</w:t>
            </w:r>
            <w:r>
              <w:rPr>
                <w:color w:val="303030"/>
                <w:sz w:val="20"/>
                <w:szCs w:val="20"/>
                <w:shd w:val="clear" w:color="auto" w:fill="FFFFFF"/>
              </w:rPr>
              <w:t>а</w:t>
            </w:r>
            <w:r>
              <w:rPr>
                <w:color w:val="303030"/>
                <w:sz w:val="20"/>
                <w:szCs w:val="20"/>
                <w:shd w:val="clear" w:color="auto" w:fill="FFFFFF"/>
              </w:rPr>
              <w:t>твердженим постановою Кабінету Міністрів України  від 22 серпня 2000 року  № 1306.</w:t>
            </w:r>
          </w:p>
          <w:p w:rsidR="00B56599" w:rsidRPr="000A5687" w:rsidRDefault="00B56599" w:rsidP="00B6086C">
            <w:pPr>
              <w:rPr>
                <w:sz w:val="20"/>
                <w:szCs w:val="20"/>
                <w:lang w:val="uk-UA"/>
              </w:rPr>
            </w:pPr>
          </w:p>
        </w:tc>
      </w:tr>
      <w:tr w:rsidR="00873AC0" w:rsidRPr="000A5687" w:rsidTr="008879B4">
        <w:trPr>
          <w:trHeight w:val="884"/>
        </w:trPr>
        <w:tc>
          <w:tcPr>
            <w:tcW w:w="534" w:type="dxa"/>
          </w:tcPr>
          <w:p w:rsidR="00873AC0" w:rsidRPr="00B56599" w:rsidRDefault="00873AC0" w:rsidP="00B56599">
            <w:pPr>
              <w:pStyle w:val="ad"/>
              <w:numPr>
                <w:ilvl w:val="0"/>
                <w:numId w:val="23"/>
              </w:numPr>
              <w:spacing w:after="0"/>
              <w:ind w:left="28" w:firstLine="0"/>
              <w:jc w:val="center"/>
              <w:rPr>
                <w:sz w:val="20"/>
                <w:szCs w:val="20"/>
              </w:rPr>
            </w:pPr>
          </w:p>
        </w:tc>
        <w:tc>
          <w:tcPr>
            <w:tcW w:w="2923" w:type="dxa"/>
          </w:tcPr>
          <w:p w:rsidR="00873AC0" w:rsidRPr="00B56599" w:rsidRDefault="00873AC0" w:rsidP="00B6086C">
            <w:pPr>
              <w:rPr>
                <w:b/>
                <w:sz w:val="20"/>
                <w:szCs w:val="20"/>
                <w:lang w:val="uk-UA"/>
              </w:rPr>
            </w:pPr>
            <w:r w:rsidRPr="00B56599">
              <w:rPr>
                <w:rStyle w:val="FontStyle26"/>
                <w:b w:val="0"/>
                <w:sz w:val="20"/>
                <w:szCs w:val="20"/>
                <w:lang w:val="uk-UA" w:eastAsia="uk-UA"/>
              </w:rPr>
              <w:t>Видача довідок про переб</w:t>
            </w:r>
            <w:r w:rsidRPr="00B56599">
              <w:rPr>
                <w:rStyle w:val="FontStyle26"/>
                <w:b w:val="0"/>
                <w:sz w:val="20"/>
                <w:szCs w:val="20"/>
                <w:lang w:val="uk-UA" w:eastAsia="uk-UA"/>
              </w:rPr>
              <w:t>у</w:t>
            </w:r>
            <w:r w:rsidRPr="00B56599">
              <w:rPr>
                <w:rStyle w:val="FontStyle26"/>
                <w:b w:val="0"/>
                <w:sz w:val="20"/>
                <w:szCs w:val="20"/>
                <w:lang w:val="uk-UA" w:eastAsia="uk-UA"/>
              </w:rPr>
              <w:t>вання на обліку в управлінні ПФУ у м. Краматорську, про розмір пенсії, про відрахування із пенсії</w:t>
            </w:r>
          </w:p>
        </w:tc>
        <w:tc>
          <w:tcPr>
            <w:tcW w:w="1646" w:type="dxa"/>
          </w:tcPr>
          <w:p w:rsidR="00873AC0" w:rsidRDefault="00873AC0" w:rsidP="00B6086C">
            <w:pPr>
              <w:rPr>
                <w:rFonts w:eastAsia="Times New Roman"/>
                <w:color w:val="000000"/>
                <w:sz w:val="20"/>
                <w:szCs w:val="20"/>
                <w:lang w:val="uk-UA"/>
              </w:rPr>
            </w:pPr>
            <w:r>
              <w:rPr>
                <w:rFonts w:eastAsia="Times New Roman"/>
                <w:color w:val="000000"/>
                <w:sz w:val="20"/>
                <w:szCs w:val="20"/>
              </w:rPr>
              <w:t xml:space="preserve">Одержання довідки </w:t>
            </w:r>
            <w:r>
              <w:rPr>
                <w:rFonts w:eastAsia="Times New Roman"/>
                <w:color w:val="000000"/>
                <w:sz w:val="20"/>
                <w:szCs w:val="20"/>
                <w:lang w:val="uk-UA"/>
              </w:rPr>
              <w:t>про п</w:t>
            </w:r>
            <w:r>
              <w:rPr>
                <w:rFonts w:eastAsia="Times New Roman"/>
                <w:color w:val="000000"/>
                <w:sz w:val="20"/>
                <w:szCs w:val="20"/>
                <w:lang w:val="uk-UA"/>
              </w:rPr>
              <w:t>е</w:t>
            </w:r>
            <w:r>
              <w:rPr>
                <w:rFonts w:eastAsia="Times New Roman"/>
                <w:color w:val="000000"/>
                <w:sz w:val="20"/>
                <w:szCs w:val="20"/>
                <w:lang w:val="uk-UA"/>
              </w:rPr>
              <w:t>ребування на обліку в упра</w:t>
            </w:r>
            <w:r>
              <w:rPr>
                <w:rFonts w:eastAsia="Times New Roman"/>
                <w:color w:val="000000"/>
                <w:sz w:val="20"/>
                <w:szCs w:val="20"/>
                <w:lang w:val="uk-UA"/>
              </w:rPr>
              <w:t>в</w:t>
            </w:r>
            <w:r>
              <w:rPr>
                <w:rFonts w:eastAsia="Times New Roman"/>
                <w:color w:val="000000"/>
                <w:sz w:val="20"/>
                <w:szCs w:val="20"/>
                <w:lang w:val="uk-UA"/>
              </w:rPr>
              <w:t xml:space="preserve">лінні ПФУ у м. Краматорську, про </w:t>
            </w:r>
            <w:r>
              <w:rPr>
                <w:rFonts w:eastAsia="Times New Roman"/>
                <w:color w:val="000000"/>
                <w:sz w:val="20"/>
                <w:szCs w:val="20"/>
              </w:rPr>
              <w:t>розмір пенсії</w:t>
            </w:r>
            <w:r>
              <w:rPr>
                <w:rFonts w:eastAsia="Times New Roman"/>
                <w:color w:val="000000"/>
                <w:sz w:val="20"/>
                <w:szCs w:val="20"/>
                <w:lang w:val="uk-UA"/>
              </w:rPr>
              <w:t>,</w:t>
            </w:r>
            <w:r>
              <w:rPr>
                <w:rFonts w:eastAsia="Times New Roman"/>
                <w:color w:val="000000"/>
                <w:sz w:val="20"/>
                <w:szCs w:val="20"/>
              </w:rPr>
              <w:t xml:space="preserve"> про</w:t>
            </w:r>
            <w:r>
              <w:rPr>
                <w:rFonts w:eastAsia="Times New Roman"/>
                <w:color w:val="000000"/>
                <w:sz w:val="20"/>
                <w:szCs w:val="20"/>
                <w:lang w:val="uk-UA"/>
              </w:rPr>
              <w:t xml:space="preserve"> ві</w:t>
            </w:r>
            <w:r>
              <w:rPr>
                <w:rFonts w:eastAsia="Times New Roman"/>
                <w:color w:val="000000"/>
                <w:sz w:val="20"/>
                <w:szCs w:val="20"/>
                <w:lang w:val="uk-UA"/>
              </w:rPr>
              <w:t>д</w:t>
            </w:r>
            <w:r>
              <w:rPr>
                <w:rFonts w:eastAsia="Times New Roman"/>
                <w:color w:val="000000"/>
                <w:sz w:val="20"/>
                <w:szCs w:val="20"/>
                <w:lang w:val="uk-UA"/>
              </w:rPr>
              <w:t>рахування з п</w:t>
            </w:r>
            <w:r>
              <w:rPr>
                <w:rFonts w:eastAsia="Times New Roman"/>
                <w:color w:val="000000"/>
                <w:sz w:val="20"/>
                <w:szCs w:val="20"/>
                <w:lang w:val="uk-UA"/>
              </w:rPr>
              <w:t>е</w:t>
            </w:r>
            <w:r>
              <w:rPr>
                <w:rFonts w:eastAsia="Times New Roman"/>
                <w:color w:val="000000"/>
                <w:sz w:val="20"/>
                <w:szCs w:val="20"/>
                <w:lang w:val="uk-UA"/>
              </w:rPr>
              <w:t>нсії</w:t>
            </w:r>
          </w:p>
          <w:p w:rsidR="00873AC0" w:rsidRPr="000A5687" w:rsidRDefault="00873AC0" w:rsidP="00B6086C">
            <w:pPr>
              <w:rPr>
                <w:sz w:val="20"/>
                <w:szCs w:val="20"/>
                <w:lang w:val="uk-UA"/>
              </w:rPr>
            </w:pPr>
          </w:p>
        </w:tc>
        <w:tc>
          <w:tcPr>
            <w:tcW w:w="1247" w:type="dxa"/>
          </w:tcPr>
          <w:p w:rsidR="00873AC0" w:rsidRDefault="00873AC0" w:rsidP="00B6086C">
            <w:pPr>
              <w:rPr>
                <w:rFonts w:eastAsia="Times New Roman"/>
                <w:color w:val="000000"/>
                <w:sz w:val="20"/>
                <w:szCs w:val="20"/>
              </w:rPr>
            </w:pPr>
            <w:r>
              <w:rPr>
                <w:rFonts w:eastAsia="Times New Roman"/>
                <w:color w:val="000000"/>
                <w:sz w:val="20"/>
                <w:szCs w:val="20"/>
              </w:rPr>
              <w:t>Довідки видаються в день о</w:t>
            </w:r>
            <w:r>
              <w:rPr>
                <w:rFonts w:eastAsia="Times New Roman"/>
                <w:color w:val="000000"/>
                <w:sz w:val="20"/>
                <w:szCs w:val="20"/>
              </w:rPr>
              <w:t>т</w:t>
            </w:r>
            <w:r>
              <w:rPr>
                <w:rFonts w:eastAsia="Times New Roman"/>
                <w:color w:val="000000"/>
                <w:sz w:val="20"/>
                <w:szCs w:val="20"/>
              </w:rPr>
              <w:t>римання звернення.</w:t>
            </w:r>
          </w:p>
          <w:p w:rsidR="00873AC0" w:rsidRPr="00B6086C" w:rsidRDefault="00873AC0" w:rsidP="00B6086C">
            <w:pPr>
              <w:rPr>
                <w:sz w:val="20"/>
                <w:szCs w:val="20"/>
              </w:rPr>
            </w:pPr>
          </w:p>
        </w:tc>
        <w:tc>
          <w:tcPr>
            <w:tcW w:w="1341" w:type="dxa"/>
          </w:tcPr>
          <w:p w:rsidR="00873AC0" w:rsidRDefault="00873AC0" w:rsidP="005A0FAD">
            <w:pPr>
              <w:rPr>
                <w:rFonts w:eastAsia="Times New Roman"/>
                <w:color w:val="000000"/>
                <w:sz w:val="20"/>
                <w:szCs w:val="20"/>
              </w:rPr>
            </w:pPr>
            <w:r>
              <w:rPr>
                <w:rFonts w:eastAsia="Times New Roman"/>
                <w:color w:val="000000"/>
                <w:sz w:val="20"/>
                <w:szCs w:val="20"/>
              </w:rPr>
              <w:t>Безоплатно.</w:t>
            </w:r>
          </w:p>
          <w:p w:rsidR="00873AC0" w:rsidRPr="000A5687" w:rsidRDefault="00873AC0" w:rsidP="005A0FAD">
            <w:pPr>
              <w:rPr>
                <w:sz w:val="20"/>
                <w:szCs w:val="20"/>
                <w:lang w:val="uk-UA"/>
              </w:rPr>
            </w:pPr>
          </w:p>
        </w:tc>
        <w:tc>
          <w:tcPr>
            <w:tcW w:w="3815" w:type="dxa"/>
          </w:tcPr>
          <w:p w:rsidR="00873AC0" w:rsidRDefault="00873AC0" w:rsidP="00B6086C">
            <w:pPr>
              <w:rPr>
                <w:rFonts w:eastAsia="Times New Roman"/>
                <w:color w:val="000000"/>
                <w:sz w:val="20"/>
                <w:szCs w:val="20"/>
                <w:lang w:val="uk-UA"/>
              </w:rPr>
            </w:pPr>
            <w:r>
              <w:rPr>
                <w:rFonts w:eastAsia="Times New Roman"/>
                <w:color w:val="000000"/>
                <w:sz w:val="20"/>
                <w:szCs w:val="20"/>
              </w:rPr>
              <w:t>Закон України «Про звернення гром</w:t>
            </w:r>
            <w:r>
              <w:rPr>
                <w:rFonts w:eastAsia="Times New Roman"/>
                <w:color w:val="000000"/>
                <w:sz w:val="20"/>
                <w:szCs w:val="20"/>
              </w:rPr>
              <w:t>а</w:t>
            </w:r>
            <w:r>
              <w:rPr>
                <w:rFonts w:eastAsia="Times New Roman"/>
                <w:color w:val="000000"/>
                <w:sz w:val="20"/>
                <w:szCs w:val="20"/>
              </w:rPr>
              <w:t xml:space="preserve">дян», </w:t>
            </w:r>
          </w:p>
          <w:p w:rsidR="00873AC0" w:rsidRDefault="00873AC0" w:rsidP="00B6086C">
            <w:pPr>
              <w:rPr>
                <w:rFonts w:eastAsia="Times New Roman"/>
                <w:color w:val="000000"/>
                <w:sz w:val="20"/>
                <w:szCs w:val="20"/>
                <w:lang w:val="uk-UA"/>
              </w:rPr>
            </w:pPr>
            <w:r>
              <w:rPr>
                <w:rStyle w:val="FontStyle23"/>
                <w:sz w:val="20"/>
                <w:szCs w:val="20"/>
                <w:lang w:val="uk-UA" w:eastAsia="uk-UA"/>
              </w:rPr>
              <w:t xml:space="preserve">Закон України від 09.07.03 № 1058 "Про загальнообов'язкове державне пенсійне страхування".  </w:t>
            </w:r>
          </w:p>
          <w:p w:rsidR="00873AC0" w:rsidRPr="000A5687" w:rsidRDefault="00873AC0" w:rsidP="00B6086C">
            <w:pPr>
              <w:rPr>
                <w:sz w:val="20"/>
                <w:szCs w:val="20"/>
                <w:lang w:val="uk-UA"/>
              </w:rPr>
            </w:pPr>
            <w:r>
              <w:rPr>
                <w:rFonts w:eastAsia="Times New Roman"/>
                <w:color w:val="000000"/>
                <w:sz w:val="20"/>
                <w:szCs w:val="20"/>
              </w:rPr>
              <w:t>Указ Президента України від</w:t>
            </w:r>
            <w:r>
              <w:rPr>
                <w:rFonts w:eastAsia="Times New Roman"/>
                <w:color w:val="000000"/>
                <w:sz w:val="20"/>
                <w:szCs w:val="20"/>
                <w:lang w:val="uk-UA"/>
              </w:rPr>
              <w:t xml:space="preserve"> </w:t>
            </w:r>
            <w:r>
              <w:rPr>
                <w:rFonts w:eastAsia="Times New Roman"/>
                <w:color w:val="000000"/>
                <w:sz w:val="20"/>
                <w:szCs w:val="20"/>
              </w:rPr>
              <w:t>03.07.09 № 508 «Про заходи із забезпечення доде</w:t>
            </w:r>
            <w:r>
              <w:rPr>
                <w:rFonts w:eastAsia="Times New Roman"/>
                <w:color w:val="000000"/>
                <w:sz w:val="20"/>
                <w:szCs w:val="20"/>
              </w:rPr>
              <w:t>р</w:t>
            </w:r>
            <w:r>
              <w:rPr>
                <w:rFonts w:eastAsia="Times New Roman"/>
                <w:color w:val="000000"/>
                <w:sz w:val="20"/>
                <w:szCs w:val="20"/>
              </w:rPr>
              <w:t>жання прав фізичних та</w:t>
            </w:r>
            <w:r>
              <w:rPr>
                <w:rFonts w:eastAsia="Times New Roman"/>
                <w:color w:val="000000"/>
                <w:sz w:val="20"/>
                <w:szCs w:val="20"/>
                <w:lang w:val="uk-UA"/>
              </w:rPr>
              <w:t xml:space="preserve"> </w:t>
            </w:r>
            <w:r>
              <w:rPr>
                <w:rFonts w:eastAsia="Times New Roman"/>
                <w:color w:val="000000"/>
                <w:sz w:val="20"/>
                <w:szCs w:val="20"/>
              </w:rPr>
              <w:t>юридичних осіб щодо одержання адміністративних (де</w:t>
            </w:r>
            <w:r>
              <w:rPr>
                <w:rFonts w:eastAsia="Times New Roman"/>
                <w:color w:val="000000"/>
                <w:sz w:val="20"/>
                <w:szCs w:val="20"/>
              </w:rPr>
              <w:t>р</w:t>
            </w:r>
            <w:r>
              <w:rPr>
                <w:rFonts w:eastAsia="Times New Roman"/>
                <w:color w:val="000000"/>
                <w:sz w:val="20"/>
                <w:szCs w:val="20"/>
              </w:rPr>
              <w:t>жавних) послуг»</w:t>
            </w:r>
          </w:p>
          <w:p w:rsidR="00873AC0" w:rsidRDefault="00873AC0" w:rsidP="00B6086C">
            <w:pPr>
              <w:rPr>
                <w:rFonts w:eastAsia="Times New Roman"/>
                <w:color w:val="000000"/>
                <w:sz w:val="20"/>
                <w:szCs w:val="20"/>
              </w:rPr>
            </w:pPr>
            <w:r>
              <w:rPr>
                <w:rFonts w:eastAsia="Times New Roman"/>
                <w:color w:val="000000"/>
                <w:sz w:val="20"/>
                <w:szCs w:val="20"/>
              </w:rPr>
              <w:t>постанова Кабінету Міністрів України від 17.07.09 № 737 «Про заходи</w:t>
            </w:r>
          </w:p>
          <w:p w:rsidR="00873AC0" w:rsidRPr="00B6086C" w:rsidRDefault="00873AC0" w:rsidP="00B6086C">
            <w:pPr>
              <w:rPr>
                <w:sz w:val="20"/>
                <w:szCs w:val="20"/>
              </w:rPr>
            </w:pPr>
            <w:r>
              <w:rPr>
                <w:rFonts w:eastAsia="Times New Roman"/>
                <w:color w:val="000000"/>
                <w:sz w:val="20"/>
                <w:szCs w:val="20"/>
              </w:rPr>
              <w:t>щодо упорядкування державних, у тому числі адміністративних послуг»</w:t>
            </w:r>
          </w:p>
          <w:p w:rsidR="00873AC0" w:rsidRDefault="00873AC0" w:rsidP="00B6086C">
            <w:pPr>
              <w:rPr>
                <w:rFonts w:eastAsia="Times New Roman"/>
                <w:color w:val="000000"/>
                <w:sz w:val="20"/>
                <w:szCs w:val="20"/>
              </w:rPr>
            </w:pPr>
            <w:r>
              <w:rPr>
                <w:rFonts w:eastAsia="Times New Roman"/>
                <w:color w:val="000000"/>
                <w:sz w:val="20"/>
                <w:szCs w:val="20"/>
              </w:rPr>
              <w:t>Порядок подання та оформлення документів для призначення влади (пер</w:t>
            </w:r>
            <w:r>
              <w:rPr>
                <w:rFonts w:eastAsia="Times New Roman"/>
                <w:color w:val="000000"/>
                <w:sz w:val="20"/>
                <w:szCs w:val="20"/>
              </w:rPr>
              <w:t>е</w:t>
            </w:r>
            <w:r>
              <w:rPr>
                <w:rFonts w:eastAsia="Times New Roman"/>
                <w:color w:val="000000"/>
                <w:sz w:val="20"/>
                <w:szCs w:val="20"/>
              </w:rPr>
              <w:t>рахунку) пенсій відповідно до Закону України «Про</w:t>
            </w:r>
          </w:p>
          <w:p w:rsidR="00873AC0" w:rsidRDefault="00873AC0" w:rsidP="00B6086C">
            <w:pPr>
              <w:rPr>
                <w:rFonts w:eastAsia="Times New Roman"/>
                <w:color w:val="000000"/>
                <w:sz w:val="20"/>
                <w:szCs w:val="20"/>
              </w:rPr>
            </w:pPr>
            <w:r>
              <w:rPr>
                <w:rFonts w:eastAsia="Times New Roman"/>
                <w:color w:val="000000"/>
                <w:sz w:val="20"/>
                <w:szCs w:val="20"/>
              </w:rPr>
              <w:t>загальнообов’язкове державне пенсійне страхування», затверджено</w:t>
            </w:r>
          </w:p>
          <w:p w:rsidR="00873AC0" w:rsidRPr="00B6086C" w:rsidRDefault="00873AC0" w:rsidP="00B6086C">
            <w:pPr>
              <w:rPr>
                <w:sz w:val="20"/>
                <w:szCs w:val="20"/>
              </w:rPr>
            </w:pPr>
            <w:r>
              <w:rPr>
                <w:rFonts w:eastAsia="Times New Roman"/>
                <w:color w:val="000000"/>
                <w:sz w:val="20"/>
                <w:szCs w:val="20"/>
              </w:rPr>
              <w:t>постановою Правлінням Пенсійного фонду України від 25.11.2005 р. за №</w:t>
            </w:r>
            <w:r>
              <w:rPr>
                <w:rFonts w:eastAsia="Times New Roman"/>
                <w:color w:val="000000"/>
                <w:sz w:val="20"/>
                <w:szCs w:val="20"/>
                <w:lang w:val="uk-UA"/>
              </w:rPr>
              <w:t xml:space="preserve"> </w:t>
            </w:r>
            <w:r>
              <w:rPr>
                <w:rFonts w:eastAsia="Times New Roman"/>
                <w:color w:val="000000"/>
                <w:sz w:val="20"/>
                <w:szCs w:val="20"/>
              </w:rPr>
              <w:t>22-1 зареєстрованим у Міністерстві юстиції України 27.12.2005 р. за №</w:t>
            </w:r>
            <w:r>
              <w:rPr>
                <w:rFonts w:eastAsia="Times New Roman"/>
                <w:color w:val="000000"/>
                <w:sz w:val="20"/>
                <w:szCs w:val="20"/>
                <w:lang w:val="uk-UA"/>
              </w:rPr>
              <w:t xml:space="preserve"> </w:t>
            </w:r>
            <w:r>
              <w:rPr>
                <w:rFonts w:eastAsia="Times New Roman"/>
                <w:color w:val="000000"/>
                <w:sz w:val="20"/>
                <w:szCs w:val="20"/>
              </w:rPr>
              <w:t>1566/11846</w:t>
            </w:r>
          </w:p>
        </w:tc>
        <w:tc>
          <w:tcPr>
            <w:tcW w:w="3815" w:type="dxa"/>
          </w:tcPr>
          <w:p w:rsidR="00873AC0" w:rsidRDefault="00873AC0" w:rsidP="00B6086C">
            <w:pPr>
              <w:rPr>
                <w:rFonts w:eastAsia="Times New Roman"/>
                <w:color w:val="000000"/>
                <w:sz w:val="20"/>
                <w:szCs w:val="20"/>
              </w:rPr>
            </w:pPr>
            <w:r>
              <w:rPr>
                <w:rFonts w:eastAsia="Times New Roman"/>
                <w:color w:val="000000"/>
                <w:sz w:val="20"/>
                <w:szCs w:val="20"/>
              </w:rPr>
              <w:t>Заява особи, яка звертається за адміністративною послугою.</w:t>
            </w:r>
          </w:p>
          <w:p w:rsidR="00873AC0" w:rsidRDefault="00873AC0" w:rsidP="00B6086C">
            <w:pPr>
              <w:rPr>
                <w:rFonts w:eastAsia="Times New Roman"/>
                <w:color w:val="000000"/>
                <w:sz w:val="20"/>
                <w:szCs w:val="20"/>
              </w:rPr>
            </w:pPr>
            <w:r>
              <w:rPr>
                <w:rFonts w:eastAsia="Times New Roman"/>
                <w:color w:val="000000"/>
                <w:sz w:val="20"/>
                <w:szCs w:val="20"/>
              </w:rPr>
              <w:t>Адміністративна послуга надається на підставі таких відомостей:</w:t>
            </w:r>
          </w:p>
          <w:p w:rsidR="00873AC0" w:rsidRDefault="00873AC0" w:rsidP="00B6086C">
            <w:pPr>
              <w:rPr>
                <w:rFonts w:eastAsia="Times New Roman"/>
                <w:color w:val="000000"/>
                <w:sz w:val="20"/>
                <w:szCs w:val="20"/>
              </w:rPr>
            </w:pPr>
            <w:r>
              <w:rPr>
                <w:rFonts w:eastAsia="Times New Roman"/>
                <w:color w:val="000000"/>
                <w:sz w:val="20"/>
                <w:szCs w:val="20"/>
              </w:rPr>
              <w:t xml:space="preserve"> 1) реєстраційного номера облікової картки платника податків або серії</w:t>
            </w:r>
          </w:p>
          <w:p w:rsidR="00873AC0" w:rsidRDefault="00873AC0" w:rsidP="00B6086C">
            <w:pPr>
              <w:rPr>
                <w:rFonts w:eastAsia="Times New Roman"/>
                <w:color w:val="000000"/>
                <w:sz w:val="20"/>
                <w:szCs w:val="20"/>
              </w:rPr>
            </w:pPr>
            <w:r>
              <w:rPr>
                <w:rFonts w:eastAsia="Times New Roman"/>
                <w:color w:val="000000"/>
                <w:sz w:val="20"/>
                <w:szCs w:val="20"/>
              </w:rPr>
              <w:t>та номера паспорта (для фізичних осіб, які через свої релігійні переконання</w:t>
            </w:r>
            <w:r>
              <w:rPr>
                <w:rFonts w:eastAsia="Times New Roman"/>
                <w:color w:val="000000"/>
                <w:sz w:val="20"/>
                <w:szCs w:val="20"/>
                <w:lang w:val="uk-UA"/>
              </w:rPr>
              <w:t xml:space="preserve"> </w:t>
            </w:r>
            <w:r>
              <w:rPr>
                <w:rFonts w:eastAsia="Times New Roman"/>
                <w:color w:val="000000"/>
                <w:sz w:val="20"/>
                <w:szCs w:val="20"/>
              </w:rPr>
              <w:t>відмовляються від прийняття реєстраційного номера облікової картки</w:t>
            </w:r>
            <w:r>
              <w:rPr>
                <w:rFonts w:eastAsia="Times New Roman"/>
                <w:color w:val="000000"/>
                <w:sz w:val="20"/>
                <w:szCs w:val="20"/>
                <w:lang w:val="uk-UA"/>
              </w:rPr>
              <w:t xml:space="preserve"> </w:t>
            </w:r>
            <w:r>
              <w:rPr>
                <w:rFonts w:eastAsia="Times New Roman"/>
                <w:color w:val="000000"/>
                <w:sz w:val="20"/>
                <w:szCs w:val="20"/>
              </w:rPr>
              <w:t>платника податків та повідомили про це відповідний орган державної</w:t>
            </w:r>
            <w:r>
              <w:rPr>
                <w:rFonts w:eastAsia="Times New Roman"/>
                <w:color w:val="000000"/>
                <w:sz w:val="20"/>
                <w:szCs w:val="20"/>
                <w:lang w:val="uk-UA"/>
              </w:rPr>
              <w:t xml:space="preserve"> </w:t>
            </w:r>
            <w:r>
              <w:rPr>
                <w:rFonts w:eastAsia="Times New Roman"/>
                <w:color w:val="000000"/>
                <w:sz w:val="20"/>
                <w:szCs w:val="20"/>
              </w:rPr>
              <w:t>податкової служби і мають відмітку у паспорті);</w:t>
            </w:r>
          </w:p>
          <w:p w:rsidR="00873AC0" w:rsidRDefault="00873AC0" w:rsidP="00B6086C">
            <w:pPr>
              <w:rPr>
                <w:rFonts w:eastAsia="Times New Roman"/>
                <w:color w:val="000000"/>
                <w:sz w:val="20"/>
                <w:szCs w:val="20"/>
              </w:rPr>
            </w:pPr>
            <w:r>
              <w:rPr>
                <w:rFonts w:eastAsia="Times New Roman"/>
                <w:color w:val="000000"/>
                <w:sz w:val="20"/>
                <w:szCs w:val="20"/>
              </w:rPr>
              <w:t xml:space="preserve"> 2) пенсійного посвідчення;</w:t>
            </w:r>
          </w:p>
          <w:p w:rsidR="00873AC0" w:rsidRDefault="00873AC0" w:rsidP="00B6086C">
            <w:pPr>
              <w:rPr>
                <w:rFonts w:eastAsia="Times New Roman"/>
                <w:color w:val="000000"/>
                <w:sz w:val="20"/>
                <w:szCs w:val="20"/>
              </w:rPr>
            </w:pPr>
            <w:r>
              <w:rPr>
                <w:rFonts w:eastAsia="Times New Roman"/>
                <w:color w:val="000000"/>
                <w:sz w:val="20"/>
                <w:szCs w:val="20"/>
              </w:rPr>
              <w:t xml:space="preserve"> Довідки про розмір пенсії формуються суб’єктом надання</w:t>
            </w:r>
          </w:p>
          <w:p w:rsidR="00873AC0" w:rsidRPr="000A5687" w:rsidRDefault="00873AC0" w:rsidP="00B6086C">
            <w:pPr>
              <w:rPr>
                <w:sz w:val="20"/>
                <w:szCs w:val="20"/>
                <w:lang w:val="uk-UA"/>
              </w:rPr>
            </w:pPr>
            <w:r>
              <w:rPr>
                <w:rFonts w:eastAsia="Times New Roman"/>
                <w:color w:val="000000"/>
                <w:sz w:val="20"/>
                <w:szCs w:val="20"/>
              </w:rPr>
              <w:t>адміністративної послуги для кожної особи, якій призначено пенсію у разі</w:t>
            </w:r>
            <w:r>
              <w:rPr>
                <w:rFonts w:eastAsia="Times New Roman"/>
                <w:color w:val="000000"/>
                <w:sz w:val="20"/>
                <w:szCs w:val="20"/>
                <w:lang w:val="uk-UA"/>
              </w:rPr>
              <w:t xml:space="preserve"> зв</w:t>
            </w:r>
            <w:r>
              <w:rPr>
                <w:rFonts w:eastAsia="Times New Roman"/>
                <w:color w:val="000000"/>
                <w:sz w:val="20"/>
                <w:szCs w:val="20"/>
                <w:lang w:val="uk-UA"/>
              </w:rPr>
              <w:t>е</w:t>
            </w:r>
            <w:r>
              <w:rPr>
                <w:rFonts w:eastAsia="Times New Roman"/>
                <w:color w:val="000000"/>
                <w:sz w:val="20"/>
                <w:szCs w:val="20"/>
                <w:lang w:val="uk-UA"/>
              </w:rPr>
              <w:t>рнення пенсіонера.</w:t>
            </w:r>
          </w:p>
        </w:tc>
      </w:tr>
      <w:tr w:rsidR="00873AC0" w:rsidRPr="00B6086C" w:rsidTr="008879B4">
        <w:trPr>
          <w:trHeight w:val="884"/>
        </w:trPr>
        <w:tc>
          <w:tcPr>
            <w:tcW w:w="534" w:type="dxa"/>
          </w:tcPr>
          <w:p w:rsidR="00873AC0" w:rsidRPr="00B56599" w:rsidRDefault="00873AC0" w:rsidP="00B56599">
            <w:pPr>
              <w:pStyle w:val="ad"/>
              <w:numPr>
                <w:ilvl w:val="0"/>
                <w:numId w:val="23"/>
              </w:numPr>
              <w:spacing w:after="0"/>
              <w:ind w:left="28" w:firstLine="0"/>
              <w:jc w:val="center"/>
              <w:rPr>
                <w:sz w:val="20"/>
                <w:szCs w:val="20"/>
              </w:rPr>
            </w:pPr>
          </w:p>
        </w:tc>
        <w:tc>
          <w:tcPr>
            <w:tcW w:w="2923" w:type="dxa"/>
          </w:tcPr>
          <w:p w:rsidR="00873AC0" w:rsidRPr="00B56599" w:rsidRDefault="00873AC0" w:rsidP="00B6086C">
            <w:pPr>
              <w:rPr>
                <w:b/>
                <w:sz w:val="20"/>
                <w:szCs w:val="20"/>
                <w:lang w:val="uk-UA"/>
              </w:rPr>
            </w:pPr>
            <w:r w:rsidRPr="00B56599">
              <w:rPr>
                <w:rStyle w:val="FontStyle26"/>
                <w:b w:val="0"/>
                <w:sz w:val="20"/>
                <w:szCs w:val="20"/>
                <w:lang w:val="uk-UA" w:eastAsia="uk-UA"/>
              </w:rPr>
              <w:t>Видача довідок про розмір п</w:t>
            </w:r>
            <w:r w:rsidRPr="00B56599">
              <w:rPr>
                <w:rStyle w:val="FontStyle26"/>
                <w:b w:val="0"/>
                <w:sz w:val="20"/>
                <w:szCs w:val="20"/>
                <w:lang w:val="uk-UA" w:eastAsia="uk-UA"/>
              </w:rPr>
              <w:t>е</w:t>
            </w:r>
            <w:r w:rsidRPr="00B56599">
              <w:rPr>
                <w:rStyle w:val="FontStyle26"/>
                <w:b w:val="0"/>
                <w:sz w:val="20"/>
                <w:szCs w:val="20"/>
                <w:lang w:val="uk-UA" w:eastAsia="uk-UA"/>
              </w:rPr>
              <w:t>нсії, про відрахування із пенсії пенсіонерам силових структур</w:t>
            </w:r>
          </w:p>
        </w:tc>
        <w:tc>
          <w:tcPr>
            <w:tcW w:w="1646" w:type="dxa"/>
          </w:tcPr>
          <w:p w:rsidR="00873AC0" w:rsidRDefault="00873AC0" w:rsidP="00B6086C">
            <w:pPr>
              <w:rPr>
                <w:rFonts w:eastAsia="Times New Roman"/>
                <w:color w:val="000000"/>
                <w:sz w:val="20"/>
                <w:szCs w:val="20"/>
                <w:lang w:val="uk-UA"/>
              </w:rPr>
            </w:pPr>
            <w:r>
              <w:rPr>
                <w:rFonts w:eastAsia="Times New Roman"/>
                <w:color w:val="000000"/>
                <w:sz w:val="20"/>
                <w:szCs w:val="20"/>
                <w:lang w:val="uk-UA"/>
              </w:rPr>
              <w:t>Довідка про розмір пенсії, про відрахува</w:t>
            </w:r>
            <w:r>
              <w:rPr>
                <w:rFonts w:eastAsia="Times New Roman"/>
                <w:color w:val="000000"/>
                <w:sz w:val="20"/>
                <w:szCs w:val="20"/>
                <w:lang w:val="uk-UA"/>
              </w:rPr>
              <w:t>н</w:t>
            </w:r>
            <w:r>
              <w:rPr>
                <w:rFonts w:eastAsia="Times New Roman"/>
                <w:color w:val="000000"/>
                <w:sz w:val="20"/>
                <w:szCs w:val="20"/>
                <w:lang w:val="uk-UA"/>
              </w:rPr>
              <w:t>ня із пенсії</w:t>
            </w:r>
          </w:p>
          <w:p w:rsidR="00873AC0" w:rsidRPr="000A5687" w:rsidRDefault="00873AC0" w:rsidP="00B6086C">
            <w:pPr>
              <w:rPr>
                <w:sz w:val="20"/>
                <w:szCs w:val="20"/>
                <w:lang w:val="uk-UA"/>
              </w:rPr>
            </w:pPr>
          </w:p>
        </w:tc>
        <w:tc>
          <w:tcPr>
            <w:tcW w:w="1247" w:type="dxa"/>
          </w:tcPr>
          <w:p w:rsidR="00873AC0" w:rsidRDefault="00873AC0" w:rsidP="00B6086C">
            <w:pPr>
              <w:rPr>
                <w:rFonts w:eastAsia="Times New Roman"/>
                <w:color w:val="000000"/>
                <w:sz w:val="20"/>
                <w:szCs w:val="20"/>
              </w:rPr>
            </w:pPr>
            <w:r>
              <w:rPr>
                <w:rFonts w:eastAsia="Times New Roman"/>
                <w:color w:val="000000"/>
                <w:sz w:val="20"/>
                <w:szCs w:val="20"/>
              </w:rPr>
              <w:t>Довідки видаються в день о</w:t>
            </w:r>
            <w:r>
              <w:rPr>
                <w:rFonts w:eastAsia="Times New Roman"/>
                <w:color w:val="000000"/>
                <w:sz w:val="20"/>
                <w:szCs w:val="20"/>
              </w:rPr>
              <w:t>т</w:t>
            </w:r>
            <w:r>
              <w:rPr>
                <w:rFonts w:eastAsia="Times New Roman"/>
                <w:color w:val="000000"/>
                <w:sz w:val="20"/>
                <w:szCs w:val="20"/>
              </w:rPr>
              <w:t>римання звернення.</w:t>
            </w:r>
          </w:p>
          <w:p w:rsidR="00873AC0" w:rsidRPr="00B6086C" w:rsidRDefault="00873AC0" w:rsidP="00B6086C">
            <w:pPr>
              <w:rPr>
                <w:sz w:val="20"/>
                <w:szCs w:val="20"/>
              </w:rPr>
            </w:pPr>
          </w:p>
        </w:tc>
        <w:tc>
          <w:tcPr>
            <w:tcW w:w="1341" w:type="dxa"/>
          </w:tcPr>
          <w:p w:rsidR="00873AC0" w:rsidRDefault="00873AC0" w:rsidP="005A0FAD">
            <w:pPr>
              <w:rPr>
                <w:rFonts w:eastAsia="Times New Roman"/>
                <w:color w:val="000000"/>
                <w:sz w:val="20"/>
                <w:szCs w:val="20"/>
              </w:rPr>
            </w:pPr>
            <w:r>
              <w:rPr>
                <w:rFonts w:eastAsia="Times New Roman"/>
                <w:color w:val="000000"/>
                <w:sz w:val="20"/>
                <w:szCs w:val="20"/>
              </w:rPr>
              <w:t>Безоплатно.</w:t>
            </w:r>
          </w:p>
          <w:p w:rsidR="00873AC0" w:rsidRPr="000A5687" w:rsidRDefault="00873AC0" w:rsidP="005A0FAD">
            <w:pPr>
              <w:rPr>
                <w:sz w:val="20"/>
                <w:szCs w:val="20"/>
                <w:lang w:val="uk-UA"/>
              </w:rPr>
            </w:pPr>
          </w:p>
        </w:tc>
        <w:tc>
          <w:tcPr>
            <w:tcW w:w="3815" w:type="dxa"/>
          </w:tcPr>
          <w:p w:rsidR="00873AC0" w:rsidRDefault="00873AC0" w:rsidP="00B6086C">
            <w:pPr>
              <w:rPr>
                <w:rFonts w:eastAsia="Times New Roman"/>
                <w:color w:val="000000"/>
                <w:sz w:val="20"/>
                <w:szCs w:val="20"/>
                <w:lang w:val="uk-UA"/>
              </w:rPr>
            </w:pPr>
            <w:r>
              <w:rPr>
                <w:rFonts w:eastAsia="Times New Roman"/>
                <w:color w:val="000000"/>
                <w:sz w:val="20"/>
                <w:szCs w:val="20"/>
              </w:rPr>
              <w:t>Закон України «Про звернення гром</w:t>
            </w:r>
            <w:r>
              <w:rPr>
                <w:rFonts w:eastAsia="Times New Roman"/>
                <w:color w:val="000000"/>
                <w:sz w:val="20"/>
                <w:szCs w:val="20"/>
              </w:rPr>
              <w:t>а</w:t>
            </w:r>
            <w:r>
              <w:rPr>
                <w:rFonts w:eastAsia="Times New Roman"/>
                <w:color w:val="000000"/>
                <w:sz w:val="20"/>
                <w:szCs w:val="20"/>
              </w:rPr>
              <w:t xml:space="preserve">дян», </w:t>
            </w:r>
          </w:p>
          <w:p w:rsidR="00873AC0" w:rsidRDefault="00873AC0" w:rsidP="00B6086C">
            <w:pPr>
              <w:rPr>
                <w:rFonts w:eastAsia="Times New Roman"/>
                <w:color w:val="000000"/>
                <w:sz w:val="20"/>
                <w:szCs w:val="20"/>
                <w:lang w:val="uk-UA"/>
              </w:rPr>
            </w:pPr>
            <w:r>
              <w:rPr>
                <w:rStyle w:val="FontStyle23"/>
                <w:sz w:val="20"/>
                <w:szCs w:val="20"/>
                <w:lang w:val="uk-UA" w:eastAsia="uk-UA"/>
              </w:rPr>
              <w:t>Закон України від 09.04.1992 N 2262-ХІІ «Про пенсійне забезпечення осіб, звіл</w:t>
            </w:r>
            <w:r>
              <w:rPr>
                <w:rStyle w:val="FontStyle23"/>
                <w:sz w:val="20"/>
                <w:szCs w:val="20"/>
                <w:lang w:val="uk-UA" w:eastAsia="uk-UA"/>
              </w:rPr>
              <w:t>ь</w:t>
            </w:r>
            <w:r>
              <w:rPr>
                <w:rStyle w:val="FontStyle23"/>
                <w:sz w:val="20"/>
                <w:szCs w:val="20"/>
                <w:lang w:val="uk-UA" w:eastAsia="uk-UA"/>
              </w:rPr>
              <w:t>нених з військової служби, та деяких і</w:t>
            </w:r>
            <w:r>
              <w:rPr>
                <w:rStyle w:val="FontStyle23"/>
                <w:sz w:val="20"/>
                <w:szCs w:val="20"/>
                <w:lang w:val="uk-UA" w:eastAsia="uk-UA"/>
              </w:rPr>
              <w:t>н</w:t>
            </w:r>
            <w:r>
              <w:rPr>
                <w:rStyle w:val="FontStyle23"/>
                <w:sz w:val="20"/>
                <w:szCs w:val="20"/>
                <w:lang w:val="uk-UA" w:eastAsia="uk-UA"/>
              </w:rPr>
              <w:t>ших осіб»</w:t>
            </w:r>
          </w:p>
          <w:p w:rsidR="00873AC0" w:rsidRPr="000A5687" w:rsidRDefault="00873AC0" w:rsidP="00B6086C">
            <w:pPr>
              <w:rPr>
                <w:sz w:val="20"/>
                <w:szCs w:val="20"/>
                <w:lang w:val="uk-UA"/>
              </w:rPr>
            </w:pPr>
            <w:r>
              <w:rPr>
                <w:rFonts w:eastAsia="Times New Roman"/>
                <w:color w:val="000000"/>
                <w:sz w:val="20"/>
                <w:szCs w:val="20"/>
              </w:rPr>
              <w:t>Указ Президента України від</w:t>
            </w:r>
            <w:r>
              <w:rPr>
                <w:rFonts w:eastAsia="Times New Roman"/>
                <w:color w:val="000000"/>
                <w:sz w:val="20"/>
                <w:szCs w:val="20"/>
                <w:lang w:val="uk-UA"/>
              </w:rPr>
              <w:t xml:space="preserve"> </w:t>
            </w:r>
            <w:r>
              <w:rPr>
                <w:rFonts w:eastAsia="Times New Roman"/>
                <w:color w:val="000000"/>
                <w:sz w:val="20"/>
                <w:szCs w:val="20"/>
              </w:rPr>
              <w:t>03.07.09 № 508 «Про заходи із забезпечення доде</w:t>
            </w:r>
            <w:r>
              <w:rPr>
                <w:rFonts w:eastAsia="Times New Roman"/>
                <w:color w:val="000000"/>
                <w:sz w:val="20"/>
                <w:szCs w:val="20"/>
              </w:rPr>
              <w:t>р</w:t>
            </w:r>
            <w:r>
              <w:rPr>
                <w:rFonts w:eastAsia="Times New Roman"/>
                <w:color w:val="000000"/>
                <w:sz w:val="20"/>
                <w:szCs w:val="20"/>
              </w:rPr>
              <w:t>жання прав фізичних та</w:t>
            </w:r>
            <w:r>
              <w:rPr>
                <w:rFonts w:eastAsia="Times New Roman"/>
                <w:color w:val="000000"/>
                <w:sz w:val="20"/>
                <w:szCs w:val="20"/>
                <w:lang w:val="uk-UA"/>
              </w:rPr>
              <w:t xml:space="preserve"> </w:t>
            </w:r>
            <w:r>
              <w:rPr>
                <w:rFonts w:eastAsia="Times New Roman"/>
                <w:color w:val="000000"/>
                <w:sz w:val="20"/>
                <w:szCs w:val="20"/>
              </w:rPr>
              <w:t>юридичних осіб щодо одержання адміністративних (де</w:t>
            </w:r>
            <w:r>
              <w:rPr>
                <w:rFonts w:eastAsia="Times New Roman"/>
                <w:color w:val="000000"/>
                <w:sz w:val="20"/>
                <w:szCs w:val="20"/>
              </w:rPr>
              <w:t>р</w:t>
            </w:r>
            <w:r>
              <w:rPr>
                <w:rFonts w:eastAsia="Times New Roman"/>
                <w:color w:val="000000"/>
                <w:sz w:val="20"/>
                <w:szCs w:val="20"/>
              </w:rPr>
              <w:t>жавних) послуг»</w:t>
            </w:r>
          </w:p>
          <w:p w:rsidR="00873AC0" w:rsidRDefault="00873AC0" w:rsidP="00B6086C">
            <w:pPr>
              <w:rPr>
                <w:rFonts w:eastAsia="Times New Roman"/>
                <w:color w:val="000000"/>
                <w:sz w:val="20"/>
                <w:szCs w:val="20"/>
              </w:rPr>
            </w:pPr>
            <w:r>
              <w:rPr>
                <w:rFonts w:eastAsia="Times New Roman"/>
                <w:color w:val="000000"/>
                <w:sz w:val="20"/>
                <w:szCs w:val="20"/>
              </w:rPr>
              <w:t>постанова Кабінету Міністрів України від 17.07.09 № 737 «Про заходи</w:t>
            </w:r>
          </w:p>
          <w:p w:rsidR="00873AC0" w:rsidRPr="00B6086C" w:rsidRDefault="00873AC0" w:rsidP="00B6086C">
            <w:pPr>
              <w:rPr>
                <w:sz w:val="20"/>
                <w:szCs w:val="20"/>
              </w:rPr>
            </w:pPr>
            <w:r>
              <w:rPr>
                <w:rFonts w:eastAsia="Times New Roman"/>
                <w:color w:val="000000"/>
                <w:sz w:val="20"/>
                <w:szCs w:val="20"/>
              </w:rPr>
              <w:t>щодо упорядкування державних, у тому числі адміністративних послуг»</w:t>
            </w:r>
          </w:p>
          <w:p w:rsidR="00873AC0" w:rsidRDefault="00873AC0" w:rsidP="00B6086C">
            <w:pPr>
              <w:rPr>
                <w:rFonts w:eastAsia="Times New Roman"/>
                <w:color w:val="000000"/>
                <w:sz w:val="20"/>
                <w:szCs w:val="20"/>
              </w:rPr>
            </w:pPr>
            <w:r>
              <w:rPr>
                <w:rFonts w:eastAsia="Times New Roman"/>
                <w:color w:val="000000"/>
                <w:sz w:val="20"/>
                <w:szCs w:val="20"/>
              </w:rPr>
              <w:lastRenderedPageBreak/>
              <w:t>Порядок подання та оформлення документів для призначення влади (пер</w:t>
            </w:r>
            <w:r>
              <w:rPr>
                <w:rFonts w:eastAsia="Times New Roman"/>
                <w:color w:val="000000"/>
                <w:sz w:val="20"/>
                <w:szCs w:val="20"/>
              </w:rPr>
              <w:t>е</w:t>
            </w:r>
            <w:r>
              <w:rPr>
                <w:rFonts w:eastAsia="Times New Roman"/>
                <w:color w:val="000000"/>
                <w:sz w:val="20"/>
                <w:szCs w:val="20"/>
              </w:rPr>
              <w:t>рахунку) пенсій відповідно до Закону України «Про</w:t>
            </w:r>
          </w:p>
          <w:p w:rsidR="00873AC0" w:rsidRDefault="00873AC0" w:rsidP="00B6086C">
            <w:pPr>
              <w:rPr>
                <w:rFonts w:eastAsia="Times New Roman"/>
                <w:color w:val="000000"/>
                <w:sz w:val="20"/>
                <w:szCs w:val="20"/>
              </w:rPr>
            </w:pPr>
            <w:r>
              <w:rPr>
                <w:rFonts w:eastAsia="Times New Roman"/>
                <w:color w:val="000000"/>
                <w:sz w:val="20"/>
                <w:szCs w:val="20"/>
              </w:rPr>
              <w:t>загальнообов’язкове державне пенсійне страхування», затверджено</w:t>
            </w:r>
          </w:p>
          <w:p w:rsidR="00873AC0" w:rsidRPr="00B6086C" w:rsidRDefault="00873AC0" w:rsidP="00B6086C">
            <w:pPr>
              <w:rPr>
                <w:sz w:val="20"/>
                <w:szCs w:val="20"/>
              </w:rPr>
            </w:pPr>
            <w:r>
              <w:rPr>
                <w:rFonts w:eastAsia="Times New Roman"/>
                <w:color w:val="000000"/>
                <w:sz w:val="20"/>
                <w:szCs w:val="20"/>
              </w:rPr>
              <w:t>постановою Правлінням Пенсійного фонду України від 25.11.2005 р. за №</w:t>
            </w:r>
            <w:r>
              <w:rPr>
                <w:rFonts w:eastAsia="Times New Roman"/>
                <w:color w:val="000000"/>
                <w:sz w:val="20"/>
                <w:szCs w:val="20"/>
                <w:lang w:val="uk-UA"/>
              </w:rPr>
              <w:t xml:space="preserve"> </w:t>
            </w:r>
            <w:r>
              <w:rPr>
                <w:rFonts w:eastAsia="Times New Roman"/>
                <w:color w:val="000000"/>
                <w:sz w:val="20"/>
                <w:szCs w:val="20"/>
              </w:rPr>
              <w:t>22-1 зареєстрованим у Міністерстві юстиції України 27.12.2005 р. за №</w:t>
            </w:r>
            <w:r>
              <w:rPr>
                <w:rFonts w:eastAsia="Times New Roman"/>
                <w:color w:val="000000"/>
                <w:sz w:val="20"/>
                <w:szCs w:val="20"/>
                <w:lang w:val="uk-UA"/>
              </w:rPr>
              <w:t xml:space="preserve"> </w:t>
            </w:r>
            <w:r>
              <w:rPr>
                <w:rFonts w:eastAsia="Times New Roman"/>
                <w:color w:val="000000"/>
                <w:sz w:val="20"/>
                <w:szCs w:val="20"/>
              </w:rPr>
              <w:t>1566/11846</w:t>
            </w:r>
          </w:p>
        </w:tc>
        <w:tc>
          <w:tcPr>
            <w:tcW w:w="3815" w:type="dxa"/>
          </w:tcPr>
          <w:p w:rsidR="00873AC0" w:rsidRDefault="00873AC0" w:rsidP="00B6086C">
            <w:pPr>
              <w:rPr>
                <w:rFonts w:eastAsia="Times New Roman"/>
                <w:color w:val="000000"/>
                <w:sz w:val="20"/>
                <w:szCs w:val="20"/>
              </w:rPr>
            </w:pPr>
            <w:r>
              <w:rPr>
                <w:rFonts w:eastAsia="Times New Roman"/>
                <w:color w:val="000000"/>
                <w:sz w:val="20"/>
                <w:szCs w:val="20"/>
              </w:rPr>
              <w:lastRenderedPageBreak/>
              <w:t>Заява особи, яка звертається за адміністративною послугою.</w:t>
            </w:r>
          </w:p>
          <w:p w:rsidR="00873AC0" w:rsidRDefault="00873AC0" w:rsidP="00B6086C">
            <w:pPr>
              <w:rPr>
                <w:rFonts w:eastAsia="Times New Roman"/>
                <w:color w:val="000000"/>
                <w:sz w:val="20"/>
                <w:szCs w:val="20"/>
              </w:rPr>
            </w:pPr>
            <w:r>
              <w:rPr>
                <w:rFonts w:eastAsia="Times New Roman"/>
                <w:color w:val="000000"/>
                <w:sz w:val="20"/>
                <w:szCs w:val="20"/>
              </w:rPr>
              <w:t>Адміністративна послуга надається на підставі таких відомостей:</w:t>
            </w:r>
          </w:p>
          <w:p w:rsidR="00873AC0" w:rsidRDefault="00873AC0" w:rsidP="00B6086C">
            <w:pPr>
              <w:rPr>
                <w:rFonts w:eastAsia="Times New Roman"/>
                <w:color w:val="000000"/>
                <w:sz w:val="20"/>
                <w:szCs w:val="20"/>
              </w:rPr>
            </w:pPr>
            <w:r>
              <w:rPr>
                <w:rFonts w:eastAsia="Times New Roman"/>
                <w:color w:val="000000"/>
                <w:sz w:val="20"/>
                <w:szCs w:val="20"/>
              </w:rPr>
              <w:t xml:space="preserve"> 1) реєстраційного номера облікової картки платника податків або серії</w:t>
            </w:r>
          </w:p>
          <w:p w:rsidR="00873AC0" w:rsidRDefault="00873AC0" w:rsidP="00B6086C">
            <w:pPr>
              <w:rPr>
                <w:rFonts w:eastAsia="Times New Roman"/>
                <w:color w:val="000000"/>
                <w:sz w:val="20"/>
                <w:szCs w:val="20"/>
              </w:rPr>
            </w:pPr>
            <w:r>
              <w:rPr>
                <w:rFonts w:eastAsia="Times New Roman"/>
                <w:color w:val="000000"/>
                <w:sz w:val="20"/>
                <w:szCs w:val="20"/>
              </w:rPr>
              <w:t>та номера паспорта (для фізичних осіб, які через свої релігійні переконання</w:t>
            </w:r>
            <w:r>
              <w:rPr>
                <w:rFonts w:eastAsia="Times New Roman"/>
                <w:color w:val="000000"/>
                <w:sz w:val="20"/>
                <w:szCs w:val="20"/>
                <w:lang w:val="uk-UA"/>
              </w:rPr>
              <w:t xml:space="preserve"> </w:t>
            </w:r>
            <w:r>
              <w:rPr>
                <w:rFonts w:eastAsia="Times New Roman"/>
                <w:color w:val="000000"/>
                <w:sz w:val="20"/>
                <w:szCs w:val="20"/>
              </w:rPr>
              <w:t>відмовляються від прийняття реєстраційного номера облікової картки</w:t>
            </w:r>
            <w:r>
              <w:rPr>
                <w:rFonts w:eastAsia="Times New Roman"/>
                <w:color w:val="000000"/>
                <w:sz w:val="20"/>
                <w:szCs w:val="20"/>
                <w:lang w:val="uk-UA"/>
              </w:rPr>
              <w:t xml:space="preserve"> </w:t>
            </w:r>
            <w:r>
              <w:rPr>
                <w:rFonts w:eastAsia="Times New Roman"/>
                <w:color w:val="000000"/>
                <w:sz w:val="20"/>
                <w:szCs w:val="20"/>
              </w:rPr>
              <w:t>платника податків та повідомили про це відповідний орган державної</w:t>
            </w:r>
            <w:r>
              <w:rPr>
                <w:rFonts w:eastAsia="Times New Roman"/>
                <w:color w:val="000000"/>
                <w:sz w:val="20"/>
                <w:szCs w:val="20"/>
                <w:lang w:val="uk-UA"/>
              </w:rPr>
              <w:t xml:space="preserve"> </w:t>
            </w:r>
            <w:r>
              <w:rPr>
                <w:rFonts w:eastAsia="Times New Roman"/>
                <w:color w:val="000000"/>
                <w:sz w:val="20"/>
                <w:szCs w:val="20"/>
              </w:rPr>
              <w:t>податкової служби і мають відмітку у паспорті);</w:t>
            </w:r>
          </w:p>
          <w:p w:rsidR="00873AC0" w:rsidRDefault="00873AC0" w:rsidP="00B6086C">
            <w:pPr>
              <w:rPr>
                <w:rFonts w:eastAsia="Times New Roman"/>
                <w:color w:val="000000"/>
                <w:sz w:val="20"/>
                <w:szCs w:val="20"/>
              </w:rPr>
            </w:pPr>
            <w:r>
              <w:rPr>
                <w:rFonts w:eastAsia="Times New Roman"/>
                <w:color w:val="000000"/>
                <w:sz w:val="20"/>
                <w:szCs w:val="20"/>
              </w:rPr>
              <w:t xml:space="preserve"> 2) пенсійного посвідчення;</w:t>
            </w:r>
          </w:p>
          <w:p w:rsidR="00873AC0" w:rsidRDefault="00873AC0" w:rsidP="00B6086C">
            <w:pPr>
              <w:rPr>
                <w:rFonts w:eastAsia="Times New Roman"/>
                <w:color w:val="000000"/>
                <w:sz w:val="20"/>
                <w:szCs w:val="20"/>
              </w:rPr>
            </w:pPr>
            <w:r>
              <w:rPr>
                <w:rFonts w:eastAsia="Times New Roman"/>
                <w:color w:val="000000"/>
                <w:sz w:val="20"/>
                <w:szCs w:val="20"/>
              </w:rPr>
              <w:t xml:space="preserve"> Довідки про розмір пенсії формуються </w:t>
            </w:r>
            <w:r>
              <w:rPr>
                <w:rFonts w:eastAsia="Times New Roman"/>
                <w:color w:val="000000"/>
                <w:sz w:val="20"/>
                <w:szCs w:val="20"/>
              </w:rPr>
              <w:lastRenderedPageBreak/>
              <w:t>суб’єктом надання</w:t>
            </w:r>
          </w:p>
          <w:p w:rsidR="00873AC0" w:rsidRPr="000A5687" w:rsidRDefault="00873AC0" w:rsidP="00B6086C">
            <w:pPr>
              <w:rPr>
                <w:sz w:val="20"/>
                <w:szCs w:val="20"/>
                <w:lang w:val="uk-UA"/>
              </w:rPr>
            </w:pPr>
            <w:r>
              <w:rPr>
                <w:rFonts w:eastAsia="Times New Roman"/>
                <w:color w:val="000000"/>
                <w:sz w:val="20"/>
                <w:szCs w:val="20"/>
              </w:rPr>
              <w:t>адміністративної послуги для кожної особи, якій призначено пенсію у разі</w:t>
            </w:r>
            <w:r>
              <w:rPr>
                <w:rFonts w:eastAsia="Times New Roman"/>
                <w:color w:val="000000"/>
                <w:sz w:val="20"/>
                <w:szCs w:val="20"/>
                <w:lang w:val="uk-UA"/>
              </w:rPr>
              <w:t xml:space="preserve"> зв</w:t>
            </w:r>
            <w:r>
              <w:rPr>
                <w:rFonts w:eastAsia="Times New Roman"/>
                <w:color w:val="000000"/>
                <w:sz w:val="20"/>
                <w:szCs w:val="20"/>
                <w:lang w:val="uk-UA"/>
              </w:rPr>
              <w:t>е</w:t>
            </w:r>
            <w:r>
              <w:rPr>
                <w:rFonts w:eastAsia="Times New Roman"/>
                <w:color w:val="000000"/>
                <w:sz w:val="20"/>
                <w:szCs w:val="20"/>
                <w:lang w:val="uk-UA"/>
              </w:rPr>
              <w:t>рнення пенсіонера.</w:t>
            </w:r>
          </w:p>
        </w:tc>
      </w:tr>
      <w:tr w:rsidR="00873AC0" w:rsidRPr="000A5687" w:rsidTr="008879B4">
        <w:trPr>
          <w:trHeight w:val="884"/>
        </w:trPr>
        <w:tc>
          <w:tcPr>
            <w:tcW w:w="534" w:type="dxa"/>
          </w:tcPr>
          <w:p w:rsidR="00873AC0" w:rsidRPr="00B56599" w:rsidRDefault="00873AC0" w:rsidP="00B56599">
            <w:pPr>
              <w:pStyle w:val="ad"/>
              <w:numPr>
                <w:ilvl w:val="0"/>
                <w:numId w:val="23"/>
              </w:numPr>
              <w:spacing w:after="0"/>
              <w:ind w:left="28" w:firstLine="0"/>
              <w:jc w:val="center"/>
              <w:rPr>
                <w:sz w:val="20"/>
                <w:szCs w:val="20"/>
              </w:rPr>
            </w:pPr>
          </w:p>
        </w:tc>
        <w:tc>
          <w:tcPr>
            <w:tcW w:w="2923" w:type="dxa"/>
          </w:tcPr>
          <w:p w:rsidR="00873AC0" w:rsidRPr="00B56599" w:rsidRDefault="00873AC0" w:rsidP="00391B58">
            <w:pPr>
              <w:rPr>
                <w:b/>
                <w:sz w:val="20"/>
                <w:szCs w:val="20"/>
                <w:lang w:val="uk-UA"/>
              </w:rPr>
            </w:pPr>
            <w:r w:rsidRPr="00B56599">
              <w:rPr>
                <w:rStyle w:val="FontStyle26"/>
                <w:b w:val="0"/>
                <w:sz w:val="20"/>
                <w:szCs w:val="20"/>
                <w:lang w:val="uk-UA" w:eastAsia="uk-UA"/>
              </w:rPr>
              <w:t>Видача розпорядження про розрахунок пенсії, розрахунок стажу, заробітної плати</w:t>
            </w:r>
          </w:p>
        </w:tc>
        <w:tc>
          <w:tcPr>
            <w:tcW w:w="1646" w:type="dxa"/>
          </w:tcPr>
          <w:p w:rsidR="00873AC0" w:rsidRDefault="00873AC0" w:rsidP="00391B58">
            <w:pPr>
              <w:shd w:val="clear" w:color="auto" w:fill="FFFFFF" w:themeFill="background1"/>
              <w:rPr>
                <w:rFonts w:eastAsia="Times New Roman"/>
                <w:bCs/>
                <w:color w:val="000000"/>
                <w:sz w:val="20"/>
                <w:szCs w:val="20"/>
              </w:rPr>
            </w:pPr>
            <w:r>
              <w:rPr>
                <w:rFonts w:eastAsia="Times New Roman"/>
                <w:bCs/>
                <w:color w:val="000000"/>
                <w:sz w:val="20"/>
                <w:szCs w:val="20"/>
              </w:rPr>
              <w:t>Видача розп</w:t>
            </w:r>
            <w:r>
              <w:rPr>
                <w:rFonts w:eastAsia="Times New Roman"/>
                <w:bCs/>
                <w:color w:val="000000"/>
                <w:sz w:val="20"/>
                <w:szCs w:val="20"/>
              </w:rPr>
              <w:t>о</w:t>
            </w:r>
            <w:r>
              <w:rPr>
                <w:rFonts w:eastAsia="Times New Roman"/>
                <w:bCs/>
                <w:color w:val="000000"/>
                <w:sz w:val="20"/>
                <w:szCs w:val="20"/>
              </w:rPr>
              <w:t>рядження про розрахунок пенсії, розрах</w:t>
            </w:r>
            <w:r>
              <w:rPr>
                <w:rFonts w:eastAsia="Times New Roman"/>
                <w:bCs/>
                <w:color w:val="000000"/>
                <w:sz w:val="20"/>
                <w:szCs w:val="20"/>
              </w:rPr>
              <w:t>у</w:t>
            </w:r>
            <w:r>
              <w:rPr>
                <w:rFonts w:eastAsia="Times New Roman"/>
                <w:bCs/>
                <w:color w:val="000000"/>
                <w:sz w:val="20"/>
                <w:szCs w:val="20"/>
              </w:rPr>
              <w:t>нок стажу, заробітної плати</w:t>
            </w:r>
          </w:p>
          <w:p w:rsidR="00873AC0" w:rsidRPr="00391B58" w:rsidRDefault="00873AC0" w:rsidP="00391B58">
            <w:pPr>
              <w:rPr>
                <w:sz w:val="20"/>
                <w:szCs w:val="20"/>
              </w:rPr>
            </w:pPr>
          </w:p>
        </w:tc>
        <w:tc>
          <w:tcPr>
            <w:tcW w:w="1247" w:type="dxa"/>
          </w:tcPr>
          <w:p w:rsidR="00873AC0" w:rsidRDefault="00873AC0" w:rsidP="00391B58">
            <w:pPr>
              <w:shd w:val="clear" w:color="auto" w:fill="FFFFFF" w:themeFill="background1"/>
              <w:rPr>
                <w:rFonts w:eastAsia="Times New Roman"/>
                <w:color w:val="000000"/>
                <w:sz w:val="20"/>
                <w:szCs w:val="20"/>
              </w:rPr>
            </w:pPr>
            <w:r>
              <w:rPr>
                <w:rStyle w:val="FontStyle23"/>
                <w:sz w:val="20"/>
                <w:szCs w:val="20"/>
                <w:lang w:val="uk-UA" w:eastAsia="uk-UA"/>
              </w:rPr>
              <w:t>Протягом 10 днів: з дня надх</w:t>
            </w:r>
            <w:r>
              <w:rPr>
                <w:rStyle w:val="FontStyle23"/>
                <w:sz w:val="20"/>
                <w:szCs w:val="20"/>
                <w:lang w:val="uk-UA" w:eastAsia="uk-UA"/>
              </w:rPr>
              <w:t>о</w:t>
            </w:r>
            <w:r>
              <w:rPr>
                <w:rStyle w:val="FontStyle23"/>
                <w:sz w:val="20"/>
                <w:szCs w:val="20"/>
                <w:lang w:val="uk-UA" w:eastAsia="uk-UA"/>
              </w:rPr>
              <w:t>дження заяви.</w:t>
            </w:r>
          </w:p>
          <w:p w:rsidR="00873AC0" w:rsidRPr="00391B58" w:rsidRDefault="00873AC0" w:rsidP="00391B58">
            <w:pPr>
              <w:rPr>
                <w:sz w:val="20"/>
                <w:szCs w:val="20"/>
              </w:rPr>
            </w:pPr>
          </w:p>
        </w:tc>
        <w:tc>
          <w:tcPr>
            <w:tcW w:w="1341" w:type="dxa"/>
          </w:tcPr>
          <w:p w:rsidR="00873AC0" w:rsidRDefault="00873AC0" w:rsidP="005A0FAD">
            <w:pPr>
              <w:rPr>
                <w:rFonts w:eastAsia="Times New Roman"/>
                <w:color w:val="000000"/>
                <w:sz w:val="20"/>
                <w:szCs w:val="20"/>
              </w:rPr>
            </w:pPr>
            <w:r>
              <w:rPr>
                <w:rFonts w:eastAsia="Times New Roman"/>
                <w:color w:val="000000"/>
                <w:sz w:val="20"/>
                <w:szCs w:val="20"/>
              </w:rPr>
              <w:t>Безоплатно.</w:t>
            </w:r>
          </w:p>
          <w:p w:rsidR="00873AC0" w:rsidRPr="000A5687" w:rsidRDefault="00873AC0" w:rsidP="005A0FAD">
            <w:pPr>
              <w:rPr>
                <w:sz w:val="20"/>
                <w:szCs w:val="20"/>
                <w:lang w:val="uk-UA"/>
              </w:rPr>
            </w:pPr>
          </w:p>
        </w:tc>
        <w:tc>
          <w:tcPr>
            <w:tcW w:w="3815" w:type="dxa"/>
          </w:tcPr>
          <w:p w:rsidR="00873AC0" w:rsidRDefault="00873AC0" w:rsidP="00391B58">
            <w:pPr>
              <w:pStyle w:val="Style11"/>
              <w:widowControl/>
              <w:spacing w:line="240" w:lineRule="auto"/>
              <w:ind w:firstLine="0"/>
              <w:rPr>
                <w:rStyle w:val="FontStyle23"/>
                <w:sz w:val="20"/>
                <w:szCs w:val="20"/>
                <w:lang w:val="uk-UA" w:eastAsia="uk-UA"/>
              </w:rPr>
            </w:pPr>
            <w:r>
              <w:rPr>
                <w:rStyle w:val="FontStyle23"/>
                <w:sz w:val="20"/>
                <w:szCs w:val="20"/>
                <w:lang w:val="uk-UA" w:eastAsia="uk-UA"/>
              </w:rPr>
              <w:t>Закон України від 09.07.03 № 1058 "Про загальнообов'язкове державне пенсійне страхування".</w:t>
            </w:r>
          </w:p>
          <w:p w:rsidR="00873AC0" w:rsidRPr="000A5687" w:rsidRDefault="00873AC0" w:rsidP="00391B58">
            <w:pPr>
              <w:rPr>
                <w:sz w:val="20"/>
                <w:szCs w:val="20"/>
                <w:lang w:val="uk-UA"/>
              </w:rPr>
            </w:pPr>
            <w:r>
              <w:rPr>
                <w:rStyle w:val="FontStyle23"/>
                <w:sz w:val="20"/>
                <w:szCs w:val="20"/>
                <w:lang w:val="uk-UA" w:eastAsia="uk-UA"/>
              </w:rPr>
              <w:t>- Постанова правління Пенсійного фонду України від 25.11.05 № 22-1 "Про затве</w:t>
            </w:r>
            <w:r>
              <w:rPr>
                <w:rStyle w:val="FontStyle23"/>
                <w:sz w:val="20"/>
                <w:szCs w:val="20"/>
                <w:lang w:val="uk-UA" w:eastAsia="uk-UA"/>
              </w:rPr>
              <w:t>р</w:t>
            </w:r>
            <w:r>
              <w:rPr>
                <w:rStyle w:val="FontStyle23"/>
                <w:sz w:val="20"/>
                <w:szCs w:val="20"/>
                <w:lang w:val="uk-UA" w:eastAsia="uk-UA"/>
              </w:rPr>
              <w:t>дження Порядку подання та оформлення документів для призначення (перераху</w:t>
            </w:r>
            <w:r>
              <w:rPr>
                <w:rStyle w:val="FontStyle23"/>
                <w:sz w:val="20"/>
                <w:szCs w:val="20"/>
                <w:lang w:val="uk-UA" w:eastAsia="uk-UA"/>
              </w:rPr>
              <w:t>н</w:t>
            </w:r>
            <w:r>
              <w:rPr>
                <w:rStyle w:val="FontStyle23"/>
                <w:sz w:val="20"/>
                <w:szCs w:val="20"/>
                <w:lang w:val="uk-UA" w:eastAsia="uk-UA"/>
              </w:rPr>
              <w:t>ку) пенсій, відповідно до Закону України "Про загальнообов'язкове державне пе</w:t>
            </w:r>
            <w:r>
              <w:rPr>
                <w:rStyle w:val="FontStyle23"/>
                <w:sz w:val="20"/>
                <w:szCs w:val="20"/>
                <w:lang w:val="uk-UA" w:eastAsia="uk-UA"/>
              </w:rPr>
              <w:t>н</w:t>
            </w:r>
            <w:r>
              <w:rPr>
                <w:rStyle w:val="FontStyle23"/>
                <w:sz w:val="20"/>
                <w:szCs w:val="20"/>
                <w:lang w:val="uk-UA" w:eastAsia="uk-UA"/>
              </w:rPr>
              <w:t>сійне страхування".</w:t>
            </w:r>
          </w:p>
        </w:tc>
        <w:tc>
          <w:tcPr>
            <w:tcW w:w="3815" w:type="dxa"/>
          </w:tcPr>
          <w:p w:rsidR="00873AC0" w:rsidRDefault="00873AC0" w:rsidP="00391B58">
            <w:pPr>
              <w:shd w:val="clear" w:color="auto" w:fill="FFFFFF" w:themeFill="background1"/>
              <w:rPr>
                <w:rFonts w:eastAsia="Times New Roman"/>
                <w:color w:val="000000"/>
                <w:sz w:val="20"/>
                <w:szCs w:val="20"/>
              </w:rPr>
            </w:pPr>
            <w:r>
              <w:rPr>
                <w:rStyle w:val="FontStyle23"/>
                <w:sz w:val="20"/>
                <w:szCs w:val="20"/>
                <w:lang w:val="uk-UA" w:eastAsia="uk-UA"/>
              </w:rPr>
              <w:t>Паспорт заявника і пенсійне посвідчення, заява.</w:t>
            </w:r>
          </w:p>
          <w:p w:rsidR="00873AC0" w:rsidRPr="00391B58" w:rsidRDefault="00873AC0" w:rsidP="00391B58">
            <w:pPr>
              <w:rPr>
                <w:sz w:val="20"/>
                <w:szCs w:val="20"/>
              </w:rPr>
            </w:pPr>
          </w:p>
        </w:tc>
      </w:tr>
      <w:tr w:rsidR="00B56599" w:rsidRPr="000A5687" w:rsidTr="008879B4">
        <w:trPr>
          <w:trHeight w:val="884"/>
        </w:trPr>
        <w:tc>
          <w:tcPr>
            <w:tcW w:w="534" w:type="dxa"/>
          </w:tcPr>
          <w:p w:rsidR="00B56599" w:rsidRPr="00B56599" w:rsidRDefault="00B56599" w:rsidP="00B56599">
            <w:pPr>
              <w:pStyle w:val="ad"/>
              <w:numPr>
                <w:ilvl w:val="0"/>
                <w:numId w:val="23"/>
              </w:numPr>
              <w:spacing w:after="0"/>
              <w:ind w:left="28" w:firstLine="0"/>
              <w:jc w:val="center"/>
              <w:rPr>
                <w:sz w:val="20"/>
                <w:szCs w:val="20"/>
              </w:rPr>
            </w:pPr>
          </w:p>
        </w:tc>
        <w:tc>
          <w:tcPr>
            <w:tcW w:w="2923" w:type="dxa"/>
          </w:tcPr>
          <w:p w:rsidR="00B56599" w:rsidRPr="00B56599" w:rsidRDefault="00B56599" w:rsidP="00B6086C">
            <w:pPr>
              <w:rPr>
                <w:b/>
                <w:sz w:val="20"/>
                <w:szCs w:val="20"/>
                <w:lang w:val="uk-UA"/>
              </w:rPr>
            </w:pPr>
            <w:r w:rsidRPr="00B56599">
              <w:rPr>
                <w:rStyle w:val="FontStyle26"/>
                <w:b w:val="0"/>
                <w:sz w:val="20"/>
                <w:szCs w:val="20"/>
                <w:lang w:val="uk-UA" w:eastAsia="uk-UA"/>
              </w:rPr>
              <w:t>Видача довідки замість пенсі</w:t>
            </w:r>
            <w:r w:rsidRPr="00B56599">
              <w:rPr>
                <w:rStyle w:val="FontStyle26"/>
                <w:b w:val="0"/>
                <w:sz w:val="20"/>
                <w:szCs w:val="20"/>
                <w:lang w:val="uk-UA" w:eastAsia="uk-UA"/>
              </w:rPr>
              <w:t>й</w:t>
            </w:r>
            <w:r w:rsidRPr="00B56599">
              <w:rPr>
                <w:rStyle w:val="FontStyle26"/>
                <w:b w:val="0"/>
                <w:sz w:val="20"/>
                <w:szCs w:val="20"/>
                <w:lang w:val="uk-UA" w:eastAsia="uk-UA"/>
              </w:rPr>
              <w:t>ного посвідчення (тимчасова)</w:t>
            </w:r>
          </w:p>
        </w:tc>
        <w:tc>
          <w:tcPr>
            <w:tcW w:w="1646" w:type="dxa"/>
          </w:tcPr>
          <w:p w:rsidR="00B56599" w:rsidRPr="000A5687" w:rsidRDefault="00B6086C" w:rsidP="00B6086C">
            <w:pPr>
              <w:rPr>
                <w:sz w:val="20"/>
                <w:szCs w:val="20"/>
                <w:lang w:val="uk-UA"/>
              </w:rPr>
            </w:pPr>
            <w:r>
              <w:rPr>
                <w:rFonts w:eastAsia="Times New Roman"/>
                <w:color w:val="000000"/>
                <w:sz w:val="20"/>
                <w:szCs w:val="20"/>
                <w:lang w:val="uk-UA"/>
              </w:rPr>
              <w:t>Довідка замість пенсійного по</w:t>
            </w:r>
            <w:r>
              <w:rPr>
                <w:rFonts w:eastAsia="Times New Roman"/>
                <w:color w:val="000000"/>
                <w:sz w:val="20"/>
                <w:szCs w:val="20"/>
                <w:lang w:val="uk-UA"/>
              </w:rPr>
              <w:t>с</w:t>
            </w:r>
            <w:r>
              <w:rPr>
                <w:rFonts w:eastAsia="Times New Roman"/>
                <w:color w:val="000000"/>
                <w:sz w:val="20"/>
                <w:szCs w:val="20"/>
                <w:lang w:val="uk-UA"/>
              </w:rPr>
              <w:t>відчення (ти</w:t>
            </w:r>
            <w:r>
              <w:rPr>
                <w:rFonts w:eastAsia="Times New Roman"/>
                <w:color w:val="000000"/>
                <w:sz w:val="20"/>
                <w:szCs w:val="20"/>
                <w:lang w:val="uk-UA"/>
              </w:rPr>
              <w:t>м</w:t>
            </w:r>
            <w:r>
              <w:rPr>
                <w:rFonts w:eastAsia="Times New Roman"/>
                <w:color w:val="000000"/>
                <w:sz w:val="20"/>
                <w:szCs w:val="20"/>
                <w:lang w:val="uk-UA"/>
              </w:rPr>
              <w:t>часово)</w:t>
            </w:r>
          </w:p>
        </w:tc>
        <w:tc>
          <w:tcPr>
            <w:tcW w:w="1247" w:type="dxa"/>
          </w:tcPr>
          <w:p w:rsidR="00B6086C" w:rsidRDefault="00B6086C" w:rsidP="00B6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r>
              <w:rPr>
                <w:sz w:val="20"/>
                <w:szCs w:val="20"/>
              </w:rPr>
              <w:t xml:space="preserve">Строк </w:t>
            </w:r>
            <w:r>
              <w:rPr>
                <w:sz w:val="20"/>
                <w:szCs w:val="20"/>
                <w:lang w:val="uk-UA"/>
              </w:rPr>
              <w:t>н</w:t>
            </w:r>
            <w:r>
              <w:rPr>
                <w:sz w:val="20"/>
                <w:szCs w:val="20"/>
                <w:lang w:val="uk-UA"/>
              </w:rPr>
              <w:t>а</w:t>
            </w:r>
            <w:r>
              <w:rPr>
                <w:sz w:val="20"/>
                <w:szCs w:val="20"/>
                <w:lang w:val="uk-UA"/>
              </w:rPr>
              <w:t>дання дов</w:t>
            </w:r>
            <w:r>
              <w:rPr>
                <w:sz w:val="20"/>
                <w:szCs w:val="20"/>
                <w:lang w:val="uk-UA"/>
              </w:rPr>
              <w:t>і</w:t>
            </w:r>
            <w:r>
              <w:rPr>
                <w:sz w:val="20"/>
                <w:szCs w:val="20"/>
                <w:lang w:val="uk-UA"/>
              </w:rPr>
              <w:t xml:space="preserve">дки </w:t>
            </w:r>
            <w:r>
              <w:rPr>
                <w:sz w:val="20"/>
                <w:szCs w:val="20"/>
              </w:rPr>
              <w:t>пенсі</w:t>
            </w:r>
            <w:r>
              <w:rPr>
                <w:sz w:val="20"/>
                <w:szCs w:val="20"/>
              </w:rPr>
              <w:t>й</w:t>
            </w:r>
            <w:r>
              <w:rPr>
                <w:sz w:val="20"/>
                <w:szCs w:val="20"/>
              </w:rPr>
              <w:t>н</w:t>
            </w:r>
            <w:r>
              <w:rPr>
                <w:sz w:val="20"/>
                <w:szCs w:val="20"/>
                <w:lang w:val="uk-UA"/>
              </w:rPr>
              <w:t>щго</w:t>
            </w:r>
            <w:r>
              <w:rPr>
                <w:sz w:val="20"/>
                <w:szCs w:val="20"/>
              </w:rPr>
              <w:t xml:space="preserve"> посвідчен</w:t>
            </w:r>
            <w:r>
              <w:rPr>
                <w:sz w:val="20"/>
                <w:szCs w:val="20"/>
                <w:lang w:val="uk-UA"/>
              </w:rPr>
              <w:t xml:space="preserve">я </w:t>
            </w:r>
            <w:r>
              <w:rPr>
                <w:sz w:val="20"/>
                <w:szCs w:val="20"/>
              </w:rPr>
              <w:t xml:space="preserve">– </w:t>
            </w:r>
            <w:r>
              <w:rPr>
                <w:sz w:val="20"/>
                <w:szCs w:val="20"/>
                <w:lang w:val="uk-UA"/>
              </w:rPr>
              <w:t>в день звернення</w:t>
            </w:r>
            <w:r>
              <w:rPr>
                <w:sz w:val="20"/>
                <w:szCs w:val="20"/>
              </w:rPr>
              <w:t xml:space="preserve">. </w:t>
            </w:r>
          </w:p>
          <w:p w:rsidR="00B56599" w:rsidRPr="00B6086C" w:rsidRDefault="00B56599" w:rsidP="00B6086C">
            <w:pPr>
              <w:rPr>
                <w:sz w:val="20"/>
                <w:szCs w:val="20"/>
              </w:rPr>
            </w:pPr>
          </w:p>
        </w:tc>
        <w:tc>
          <w:tcPr>
            <w:tcW w:w="1341" w:type="dxa"/>
          </w:tcPr>
          <w:p w:rsidR="00B6086C" w:rsidRDefault="00B6086C" w:rsidP="00B6086C">
            <w:pPr>
              <w:rPr>
                <w:rFonts w:eastAsia="Times New Roman"/>
                <w:color w:val="000000"/>
                <w:sz w:val="20"/>
                <w:szCs w:val="20"/>
              </w:rPr>
            </w:pPr>
            <w:r>
              <w:rPr>
                <w:rFonts w:eastAsia="Times New Roman"/>
                <w:color w:val="000000"/>
                <w:sz w:val="20"/>
                <w:szCs w:val="20"/>
              </w:rPr>
              <w:t>Безоплатно.</w:t>
            </w:r>
          </w:p>
          <w:p w:rsidR="00B56599" w:rsidRPr="000A5687" w:rsidRDefault="00B56599" w:rsidP="00B6086C">
            <w:pPr>
              <w:rPr>
                <w:sz w:val="20"/>
                <w:szCs w:val="20"/>
                <w:lang w:val="uk-UA"/>
              </w:rPr>
            </w:pPr>
          </w:p>
        </w:tc>
        <w:tc>
          <w:tcPr>
            <w:tcW w:w="3815" w:type="dxa"/>
          </w:tcPr>
          <w:p w:rsidR="00B6086C" w:rsidRDefault="00B6086C" w:rsidP="00B6086C">
            <w:pPr>
              <w:pStyle w:val="Style11"/>
              <w:spacing w:line="240" w:lineRule="auto"/>
              <w:ind w:firstLine="0"/>
              <w:rPr>
                <w:rStyle w:val="FontStyle23"/>
                <w:sz w:val="20"/>
                <w:szCs w:val="20"/>
                <w:lang w:val="uk-UA" w:eastAsia="uk-UA"/>
              </w:rPr>
            </w:pPr>
            <w:r>
              <w:rPr>
                <w:rStyle w:val="FontStyle23"/>
                <w:sz w:val="20"/>
                <w:szCs w:val="20"/>
                <w:lang w:val="uk-UA" w:eastAsia="uk-UA"/>
              </w:rPr>
              <w:t>Закон України''від 09.07.03 № 1058 "Про загальнообов'язкове державне'пенсійне страхування".</w:t>
            </w:r>
          </w:p>
          <w:p w:rsidR="00B6086C" w:rsidRDefault="00B6086C" w:rsidP="00B6086C">
            <w:pPr>
              <w:rPr>
                <w:rFonts w:eastAsia="Times New Roman"/>
                <w:color w:val="000000"/>
                <w:sz w:val="20"/>
                <w:szCs w:val="20"/>
              </w:rPr>
            </w:pPr>
            <w:r>
              <w:rPr>
                <w:rFonts w:eastAsia="Times New Roman"/>
                <w:color w:val="000000"/>
                <w:sz w:val="20"/>
                <w:szCs w:val="20"/>
              </w:rPr>
              <w:t>Постанова правління Пенсійного фонду України від 25.11.05 № 22-1 "Про з</w:t>
            </w:r>
            <w:r>
              <w:rPr>
                <w:rFonts w:eastAsia="Times New Roman"/>
                <w:color w:val="000000"/>
                <w:sz w:val="20"/>
                <w:szCs w:val="20"/>
              </w:rPr>
              <w:t>а</w:t>
            </w:r>
            <w:r>
              <w:rPr>
                <w:rFonts w:eastAsia="Times New Roman"/>
                <w:color w:val="000000"/>
                <w:sz w:val="20"/>
                <w:szCs w:val="20"/>
              </w:rPr>
              <w:t>твердження Порядку подання та офор</w:t>
            </w:r>
            <w:r>
              <w:rPr>
                <w:rFonts w:eastAsia="Times New Roman"/>
                <w:color w:val="000000"/>
                <w:sz w:val="20"/>
                <w:szCs w:val="20"/>
              </w:rPr>
              <w:t>м</w:t>
            </w:r>
            <w:r>
              <w:rPr>
                <w:rFonts w:eastAsia="Times New Roman"/>
                <w:color w:val="000000"/>
                <w:sz w:val="20"/>
                <w:szCs w:val="20"/>
              </w:rPr>
              <w:t>лення документів для призначення (пер</w:t>
            </w:r>
            <w:r>
              <w:rPr>
                <w:rFonts w:eastAsia="Times New Roman"/>
                <w:color w:val="000000"/>
                <w:sz w:val="20"/>
                <w:szCs w:val="20"/>
              </w:rPr>
              <w:t>е</w:t>
            </w:r>
            <w:r>
              <w:rPr>
                <w:rFonts w:eastAsia="Times New Roman"/>
                <w:color w:val="000000"/>
                <w:sz w:val="20"/>
                <w:szCs w:val="20"/>
              </w:rPr>
              <w:t>рахунку) пенсій, відповідно до Закону України "Про загальнообов'язкове де</w:t>
            </w:r>
            <w:r>
              <w:rPr>
                <w:rFonts w:eastAsia="Times New Roman"/>
                <w:color w:val="000000"/>
                <w:sz w:val="20"/>
                <w:szCs w:val="20"/>
              </w:rPr>
              <w:t>р</w:t>
            </w:r>
            <w:r>
              <w:rPr>
                <w:rFonts w:eastAsia="Times New Roman"/>
                <w:color w:val="000000"/>
                <w:sz w:val="20"/>
                <w:szCs w:val="20"/>
              </w:rPr>
              <w:t>жавне пенсійне страхування".</w:t>
            </w:r>
          </w:p>
          <w:p w:rsidR="00B6086C" w:rsidRPr="00B6086C" w:rsidRDefault="00B6086C" w:rsidP="00B6086C">
            <w:pPr>
              <w:rPr>
                <w:sz w:val="20"/>
                <w:szCs w:val="20"/>
              </w:rPr>
            </w:pPr>
            <w:r>
              <w:rPr>
                <w:rFonts w:eastAsia="Times New Roman"/>
                <w:color w:val="000000"/>
                <w:sz w:val="20"/>
                <w:szCs w:val="20"/>
              </w:rPr>
              <w:t>Пункт 3 постанови Кабінету Міністрів України від 11 квітня 2002 року № 497 “Про забезпечення виконання функцій з призначення і виплати пенсій органами Пенсійного фонду”.</w:t>
            </w:r>
          </w:p>
          <w:p w:rsidR="00B6086C" w:rsidRDefault="00B6086C" w:rsidP="00B6086C">
            <w:pPr>
              <w:rPr>
                <w:rFonts w:eastAsia="Times New Roman"/>
                <w:color w:val="000000"/>
                <w:sz w:val="20"/>
                <w:szCs w:val="20"/>
              </w:rPr>
            </w:pPr>
            <w:r>
              <w:rPr>
                <w:rFonts w:eastAsia="Times New Roman"/>
                <w:color w:val="000000"/>
                <w:sz w:val="20"/>
                <w:szCs w:val="20"/>
              </w:rPr>
              <w:t>Порядок обліку, зберігання, оформлення та видачі пенсійних посвідчень в Пенсійному фонду України та його орг</w:t>
            </w:r>
            <w:r>
              <w:rPr>
                <w:rFonts w:eastAsia="Times New Roman"/>
                <w:color w:val="000000"/>
                <w:sz w:val="20"/>
                <w:szCs w:val="20"/>
              </w:rPr>
              <w:t>а</w:t>
            </w:r>
            <w:r>
              <w:rPr>
                <w:rFonts w:eastAsia="Times New Roman"/>
                <w:color w:val="000000"/>
                <w:sz w:val="20"/>
                <w:szCs w:val="20"/>
              </w:rPr>
              <w:t>нах, затверджений постановою правління Пенсійного фонду України від 25 березня 2004 року № 4-1, зареєстрований в Міністерстві юстиції України             06 квітня 2004 року за № 427/9026.</w:t>
            </w:r>
          </w:p>
          <w:p w:rsidR="00B56599" w:rsidRPr="00B6086C" w:rsidRDefault="00B56599" w:rsidP="00B6086C">
            <w:pPr>
              <w:rPr>
                <w:sz w:val="20"/>
                <w:szCs w:val="20"/>
              </w:rPr>
            </w:pPr>
          </w:p>
        </w:tc>
        <w:tc>
          <w:tcPr>
            <w:tcW w:w="3815" w:type="dxa"/>
          </w:tcPr>
          <w:p w:rsidR="00B6086C" w:rsidRDefault="00B6086C" w:rsidP="00B6086C">
            <w:pPr>
              <w:rPr>
                <w:iCs/>
                <w:color w:val="000000"/>
                <w:sz w:val="20"/>
                <w:szCs w:val="20"/>
                <w:lang w:val="uk-UA" w:eastAsia="en-US"/>
              </w:rPr>
            </w:pPr>
            <w:r>
              <w:rPr>
                <w:iCs/>
                <w:color w:val="000000"/>
                <w:sz w:val="20"/>
                <w:szCs w:val="20"/>
                <w:lang w:val="uk-UA"/>
              </w:rPr>
              <w:t>Паспорт заявника</w:t>
            </w:r>
          </w:p>
          <w:p w:rsidR="00B56599" w:rsidRPr="000A5687" w:rsidRDefault="00B56599" w:rsidP="00B6086C">
            <w:pPr>
              <w:rPr>
                <w:sz w:val="20"/>
                <w:szCs w:val="20"/>
                <w:lang w:val="uk-UA"/>
              </w:rPr>
            </w:pPr>
          </w:p>
        </w:tc>
      </w:tr>
    </w:tbl>
    <w:p w:rsidR="00435469" w:rsidRPr="00010DDE" w:rsidRDefault="00435469">
      <w:pPr>
        <w:rPr>
          <w:sz w:val="26"/>
          <w:szCs w:val="26"/>
          <w:lang w:val="uk-UA"/>
        </w:rPr>
      </w:pPr>
    </w:p>
    <w:sectPr w:rsidR="00435469" w:rsidRPr="00010DDE" w:rsidSect="002347F0">
      <w:footerReference w:type="default" r:id="rId9"/>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C00" w:rsidRDefault="00217C00">
      <w:r>
        <w:separator/>
      </w:r>
    </w:p>
  </w:endnote>
  <w:endnote w:type="continuationSeparator" w:id="0">
    <w:p w:rsidR="00217C00" w:rsidRDefault="00217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19" w:rsidRDefault="00914366">
    <w:pPr>
      <w:pStyle w:val="a9"/>
      <w:framePr w:wrap="auto" w:vAnchor="text" w:hAnchor="margin" w:xAlign="right" w:y="1"/>
      <w:rPr>
        <w:rStyle w:val="ab"/>
      </w:rPr>
    </w:pPr>
    <w:r>
      <w:rPr>
        <w:rStyle w:val="ab"/>
      </w:rPr>
      <w:fldChar w:fldCharType="begin"/>
    </w:r>
    <w:r w:rsidR="00047219">
      <w:rPr>
        <w:rStyle w:val="ab"/>
      </w:rPr>
      <w:instrText xml:space="preserve">PAGE  </w:instrText>
    </w:r>
    <w:r>
      <w:rPr>
        <w:rStyle w:val="ab"/>
      </w:rPr>
      <w:fldChar w:fldCharType="separate"/>
    </w:r>
    <w:r w:rsidR="00873AC0">
      <w:rPr>
        <w:rStyle w:val="ab"/>
        <w:noProof/>
      </w:rPr>
      <w:t>4</w:t>
    </w:r>
    <w:r>
      <w:rPr>
        <w:rStyle w:val="ab"/>
      </w:rPr>
      <w:fldChar w:fldCharType="end"/>
    </w:r>
  </w:p>
  <w:p w:rsidR="00047219" w:rsidRDefault="0004721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C00" w:rsidRDefault="00217C00">
      <w:r>
        <w:separator/>
      </w:r>
    </w:p>
  </w:footnote>
  <w:footnote w:type="continuationSeparator" w:id="0">
    <w:p w:rsidR="00217C00" w:rsidRDefault="00217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B078F8"/>
    <w:multiLevelType w:val="hybridMultilevel"/>
    <w:tmpl w:val="46EAD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8">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C333644"/>
    <w:multiLevelType w:val="hybridMultilevel"/>
    <w:tmpl w:val="3DD6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F0E32BA"/>
    <w:multiLevelType w:val="hybridMultilevel"/>
    <w:tmpl w:val="7E261A8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0"/>
  </w:num>
  <w:num w:numId="6">
    <w:abstractNumId w:val="18"/>
  </w:num>
  <w:num w:numId="7">
    <w:abstractNumId w:val="7"/>
  </w:num>
  <w:num w:numId="8">
    <w:abstractNumId w:val="11"/>
  </w:num>
  <w:num w:numId="9">
    <w:abstractNumId w:val="14"/>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05856"/>
    <w:rsid w:val="00010DDE"/>
    <w:rsid w:val="00047219"/>
    <w:rsid w:val="000617D5"/>
    <w:rsid w:val="000A5687"/>
    <w:rsid w:val="001B20C9"/>
    <w:rsid w:val="001B58A0"/>
    <w:rsid w:val="002020A3"/>
    <w:rsid w:val="0020696C"/>
    <w:rsid w:val="00217C00"/>
    <w:rsid w:val="002347F0"/>
    <w:rsid w:val="002A3893"/>
    <w:rsid w:val="002D1397"/>
    <w:rsid w:val="002F0EDA"/>
    <w:rsid w:val="00312604"/>
    <w:rsid w:val="0031304E"/>
    <w:rsid w:val="0036137F"/>
    <w:rsid w:val="00367005"/>
    <w:rsid w:val="00385A75"/>
    <w:rsid w:val="00391B58"/>
    <w:rsid w:val="00422DD4"/>
    <w:rsid w:val="00435469"/>
    <w:rsid w:val="00485A0B"/>
    <w:rsid w:val="004A3102"/>
    <w:rsid w:val="00531B4A"/>
    <w:rsid w:val="00536771"/>
    <w:rsid w:val="00590250"/>
    <w:rsid w:val="005B4EC9"/>
    <w:rsid w:val="005E017E"/>
    <w:rsid w:val="005E5671"/>
    <w:rsid w:val="006A1121"/>
    <w:rsid w:val="006A1C59"/>
    <w:rsid w:val="006A643A"/>
    <w:rsid w:val="006D7603"/>
    <w:rsid w:val="006F2987"/>
    <w:rsid w:val="00740F91"/>
    <w:rsid w:val="00774190"/>
    <w:rsid w:val="007C1AC7"/>
    <w:rsid w:val="007D269A"/>
    <w:rsid w:val="007E6810"/>
    <w:rsid w:val="00833642"/>
    <w:rsid w:val="00856FBD"/>
    <w:rsid w:val="00873AC0"/>
    <w:rsid w:val="008879B4"/>
    <w:rsid w:val="008A7573"/>
    <w:rsid w:val="008D7D67"/>
    <w:rsid w:val="008E1EF3"/>
    <w:rsid w:val="008E71FF"/>
    <w:rsid w:val="00914366"/>
    <w:rsid w:val="00997D66"/>
    <w:rsid w:val="00A33C73"/>
    <w:rsid w:val="00AA6696"/>
    <w:rsid w:val="00B37836"/>
    <w:rsid w:val="00B41ADC"/>
    <w:rsid w:val="00B56599"/>
    <w:rsid w:val="00B6086C"/>
    <w:rsid w:val="00BC5176"/>
    <w:rsid w:val="00C038F0"/>
    <w:rsid w:val="00C2111E"/>
    <w:rsid w:val="00C97F9A"/>
    <w:rsid w:val="00CA4947"/>
    <w:rsid w:val="00CA7EFE"/>
    <w:rsid w:val="00CD20DC"/>
    <w:rsid w:val="00D1366F"/>
    <w:rsid w:val="00D86527"/>
    <w:rsid w:val="00D91191"/>
    <w:rsid w:val="00DE201B"/>
    <w:rsid w:val="00E718A6"/>
    <w:rsid w:val="00EB72E5"/>
    <w:rsid w:val="00F86A1C"/>
    <w:rsid w:val="00FF5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0"/>
    <w:lsdException w:name="footer" w:uiPriority="0" w:unhideWhenUsed="0"/>
    <w:lsdException w:name="caption" w:uiPriority="35" w:qFormat="1"/>
    <w:lsdException w:name="footnote reference" w:uiPriority="0"/>
    <w:lsdException w:name="page number" w:unhideWhenUsed="0"/>
    <w:lsdException w:name="endnote reference" w:uiPriority="0"/>
    <w:lsdException w:name="List" w:uiPriority="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347F0"/>
    <w:pPr>
      <w:keepNext/>
      <w:outlineLvl w:val="1"/>
    </w:pPr>
    <w:rPr>
      <w:b/>
      <w:bCs/>
      <w:sz w:val="18"/>
      <w:szCs w:val="18"/>
      <w:lang w:val="uk-UA"/>
    </w:rPr>
  </w:style>
  <w:style w:type="paragraph" w:styleId="3">
    <w:name w:val="heading 3"/>
    <w:basedOn w:val="a"/>
    <w:link w:val="30"/>
    <w:uiPriority w:val="9"/>
    <w:qFormat/>
    <w:rsid w:val="002347F0"/>
    <w:pPr>
      <w:spacing w:before="150"/>
      <w:outlineLvl w:val="2"/>
    </w:pPr>
    <w:rPr>
      <w:rFonts w:ascii="Georgia" w:hAnsi="Georgia" w:cs="Georgia"/>
      <w:b/>
      <w:bCs/>
      <w:sz w:val="27"/>
      <w:szCs w:val="27"/>
    </w:rPr>
  </w:style>
  <w:style w:type="paragraph" w:styleId="4">
    <w:name w:val="heading 4"/>
    <w:basedOn w:val="a"/>
    <w:next w:val="a"/>
    <w:link w:val="40"/>
    <w:uiPriority w:val="9"/>
    <w:semiHidden/>
    <w:unhideWhenUsed/>
    <w:qFormat/>
    <w:rsid w:val="005E5671"/>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5">
    <w:name w:val="heading 5"/>
    <w:basedOn w:val="a"/>
    <w:next w:val="a"/>
    <w:link w:val="50"/>
    <w:uiPriority w:val="9"/>
    <w:semiHidden/>
    <w:unhideWhenUsed/>
    <w:qFormat/>
    <w:rsid w:val="005E5671"/>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6">
    <w:name w:val="heading 6"/>
    <w:basedOn w:val="a"/>
    <w:next w:val="a"/>
    <w:link w:val="60"/>
    <w:semiHidden/>
    <w:unhideWhenUsed/>
    <w:qFormat/>
    <w:rsid w:val="005E5671"/>
    <w:pPr>
      <w:tabs>
        <w:tab w:val="num" w:pos="4320"/>
      </w:tabs>
      <w:spacing w:before="240" w:after="60"/>
      <w:ind w:left="4320" w:hanging="720"/>
      <w:outlineLvl w:val="5"/>
    </w:pPr>
    <w:rPr>
      <w:rFonts w:eastAsia="Times New Roman"/>
      <w:b/>
      <w:bCs/>
      <w:sz w:val="22"/>
      <w:szCs w:val="22"/>
      <w:lang w:val="en-US" w:eastAsia="en-US"/>
    </w:rPr>
  </w:style>
  <w:style w:type="paragraph" w:styleId="7">
    <w:name w:val="heading 7"/>
    <w:basedOn w:val="a"/>
    <w:next w:val="a"/>
    <w:link w:val="70"/>
    <w:uiPriority w:val="9"/>
    <w:semiHidden/>
    <w:unhideWhenUsed/>
    <w:qFormat/>
    <w:rsid w:val="005E5671"/>
    <w:pPr>
      <w:tabs>
        <w:tab w:val="num" w:pos="5040"/>
      </w:tabs>
      <w:spacing w:before="240" w:after="60"/>
      <w:ind w:left="5040" w:hanging="720"/>
      <w:outlineLvl w:val="6"/>
    </w:pPr>
    <w:rPr>
      <w:rFonts w:ascii="Calibri" w:eastAsia="Times New Roman" w:hAnsi="Calibri"/>
      <w:lang w:val="en-US" w:eastAsia="en-US"/>
    </w:rPr>
  </w:style>
  <w:style w:type="paragraph" w:styleId="8">
    <w:name w:val="heading 8"/>
    <w:basedOn w:val="a"/>
    <w:next w:val="a"/>
    <w:link w:val="80"/>
    <w:uiPriority w:val="9"/>
    <w:semiHidden/>
    <w:unhideWhenUsed/>
    <w:qFormat/>
    <w:rsid w:val="005E5671"/>
    <w:pPr>
      <w:tabs>
        <w:tab w:val="num" w:pos="5760"/>
      </w:tabs>
      <w:spacing w:before="240" w:after="60"/>
      <w:ind w:left="5760" w:hanging="720"/>
      <w:outlineLvl w:val="7"/>
    </w:pPr>
    <w:rPr>
      <w:rFonts w:ascii="Calibri" w:eastAsia="Times New Roman" w:hAnsi="Calibri"/>
      <w:i/>
      <w:iCs/>
      <w:lang w:val="en-US" w:eastAsia="en-US"/>
    </w:rPr>
  </w:style>
  <w:style w:type="paragraph" w:styleId="9">
    <w:name w:val="heading 9"/>
    <w:basedOn w:val="a"/>
    <w:next w:val="a"/>
    <w:link w:val="90"/>
    <w:uiPriority w:val="9"/>
    <w:semiHidden/>
    <w:unhideWhenUsed/>
    <w:qFormat/>
    <w:rsid w:val="005E5671"/>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locked/>
    <w:rsid w:val="002347F0"/>
    <w:rPr>
      <w:rFonts w:ascii="Tahoma" w:hAnsi="Tahoma" w:cs="Tahoma"/>
      <w:sz w:val="16"/>
      <w:szCs w:val="16"/>
    </w:rPr>
  </w:style>
  <w:style w:type="paragraph" w:styleId="a6">
    <w:name w:val="No Spacing"/>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99"/>
    <w:locked/>
    <w:rsid w:val="002347F0"/>
    <w:rPr>
      <w:rFonts w:asciiTheme="majorHAnsi" w:eastAsiaTheme="majorEastAsia" w:hAnsiTheme="majorHAnsi" w:cstheme="majorBidi"/>
      <w:b/>
      <w:bCs/>
      <w:kern w:val="28"/>
      <w:sz w:val="32"/>
      <w:szCs w:val="32"/>
    </w:rPr>
  </w:style>
  <w:style w:type="paragraph" w:styleId="a9">
    <w:name w:val="footer"/>
    <w:basedOn w:val="a"/>
    <w:link w:val="aa"/>
    <w:rsid w:val="002347F0"/>
    <w:pPr>
      <w:tabs>
        <w:tab w:val="center" w:pos="4677"/>
        <w:tab w:val="right" w:pos="9355"/>
      </w:tabs>
    </w:pPr>
  </w:style>
  <w:style w:type="character" w:customStyle="1" w:styleId="aa">
    <w:name w:val="Нижний колонтитул Знак"/>
    <w:basedOn w:val="a0"/>
    <w:link w:val="a9"/>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locked/>
    <w:rsid w:val="002347F0"/>
    <w:rPr>
      <w:rFonts w:ascii="Times New Roman" w:hAnsi="Times New Roman" w:cs="Times New Roman"/>
      <w:sz w:val="16"/>
      <w:szCs w:val="16"/>
    </w:rPr>
  </w:style>
  <w:style w:type="paragraph" w:styleId="ad">
    <w:name w:val="List Paragraph"/>
    <w:basedOn w:val="a"/>
    <w:uiPriority w:val="99"/>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rsid w:val="002347F0"/>
    <w:pPr>
      <w:autoSpaceDE w:val="0"/>
      <w:autoSpaceDN w:val="0"/>
      <w:adjustRightInd w:val="0"/>
      <w:jc w:val="both"/>
    </w:pPr>
    <w:rPr>
      <w:noProof/>
    </w:rPr>
  </w:style>
  <w:style w:type="character" w:customStyle="1" w:styleId="af">
    <w:name w:val="Основной текст Знак"/>
    <w:basedOn w:val="a0"/>
    <w:link w:val="ae"/>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rsid w:val="002347F0"/>
    <w:pPr>
      <w:tabs>
        <w:tab w:val="center" w:pos="4153"/>
        <w:tab w:val="right" w:pos="8306"/>
      </w:tabs>
    </w:pPr>
    <w:rPr>
      <w:sz w:val="20"/>
      <w:szCs w:val="20"/>
    </w:rPr>
  </w:style>
  <w:style w:type="character" w:customStyle="1" w:styleId="af2">
    <w:name w:val="Верхний колонтитул Знак"/>
    <w:basedOn w:val="a0"/>
    <w:link w:val="af1"/>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5E017E"/>
  </w:style>
  <w:style w:type="paragraph" w:styleId="23">
    <w:name w:val="Body Text Indent 2"/>
    <w:basedOn w:val="a"/>
    <w:link w:val="24"/>
    <w:uiPriority w:val="99"/>
    <w:semiHidden/>
    <w:unhideWhenUsed/>
    <w:rsid w:val="005E017E"/>
    <w:pPr>
      <w:spacing w:after="120" w:line="480" w:lineRule="auto"/>
      <w:ind w:left="283"/>
    </w:pPr>
  </w:style>
  <w:style w:type="character" w:customStyle="1" w:styleId="24">
    <w:name w:val="Основной текст с отступом 2 Знак"/>
    <w:basedOn w:val="a0"/>
    <w:link w:val="23"/>
    <w:uiPriority w:val="99"/>
    <w:semiHidden/>
    <w:rsid w:val="005E017E"/>
    <w:rPr>
      <w:rFonts w:ascii="Times New Roman" w:hAnsi="Times New Roman"/>
      <w:sz w:val="24"/>
      <w:szCs w:val="24"/>
    </w:rPr>
  </w:style>
  <w:style w:type="character" w:customStyle="1" w:styleId="apple-converted-space">
    <w:name w:val="apple-converted-space"/>
    <w:basedOn w:val="a0"/>
    <w:rsid w:val="005E017E"/>
  </w:style>
  <w:style w:type="paragraph" w:customStyle="1" w:styleId="Style17">
    <w:name w:val="Style17"/>
    <w:basedOn w:val="a"/>
    <w:uiPriority w:val="99"/>
    <w:rsid w:val="008A7573"/>
    <w:pPr>
      <w:widowControl w:val="0"/>
      <w:autoSpaceDE w:val="0"/>
      <w:autoSpaceDN w:val="0"/>
      <w:adjustRightInd w:val="0"/>
      <w:spacing w:line="194" w:lineRule="exact"/>
      <w:jc w:val="both"/>
    </w:pPr>
    <w:rPr>
      <w:rFonts w:eastAsia="Times New Roman"/>
    </w:rPr>
  </w:style>
  <w:style w:type="character" w:customStyle="1" w:styleId="FontStyle72">
    <w:name w:val="Font Style72"/>
    <w:basedOn w:val="a0"/>
    <w:uiPriority w:val="99"/>
    <w:rsid w:val="008A7573"/>
    <w:rPr>
      <w:rFonts w:ascii="Verdana" w:hAnsi="Verdana" w:cs="Verdana" w:hint="default"/>
      <w:sz w:val="16"/>
      <w:szCs w:val="16"/>
    </w:rPr>
  </w:style>
  <w:style w:type="paragraph" w:customStyle="1" w:styleId="Default">
    <w:name w:val="Default"/>
    <w:rsid w:val="00C97F9A"/>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40">
    <w:name w:val="Заголовок 4 Знак"/>
    <w:basedOn w:val="a0"/>
    <w:link w:val="4"/>
    <w:uiPriority w:val="9"/>
    <w:semiHidden/>
    <w:rsid w:val="005E5671"/>
    <w:rPr>
      <w:rFonts w:ascii="Calibri" w:eastAsia="Times New Roman" w:hAnsi="Calibri"/>
      <w:b/>
      <w:bCs/>
      <w:sz w:val="28"/>
      <w:szCs w:val="28"/>
      <w:lang w:val="en-US" w:eastAsia="en-US"/>
    </w:rPr>
  </w:style>
  <w:style w:type="character" w:customStyle="1" w:styleId="50">
    <w:name w:val="Заголовок 5 Знак"/>
    <w:basedOn w:val="a0"/>
    <w:link w:val="5"/>
    <w:uiPriority w:val="9"/>
    <w:semiHidden/>
    <w:rsid w:val="005E5671"/>
    <w:rPr>
      <w:rFonts w:ascii="Calibri" w:eastAsia="Times New Roman" w:hAnsi="Calibri"/>
      <w:b/>
      <w:bCs/>
      <w:i/>
      <w:iCs/>
      <w:sz w:val="26"/>
      <w:szCs w:val="26"/>
      <w:lang w:val="en-US" w:eastAsia="en-US"/>
    </w:rPr>
  </w:style>
  <w:style w:type="character" w:customStyle="1" w:styleId="60">
    <w:name w:val="Заголовок 6 Знак"/>
    <w:basedOn w:val="a0"/>
    <w:link w:val="6"/>
    <w:semiHidden/>
    <w:rsid w:val="005E5671"/>
    <w:rPr>
      <w:rFonts w:ascii="Times New Roman" w:eastAsia="Times New Roman" w:hAnsi="Times New Roman"/>
      <w:b/>
      <w:bCs/>
      <w:lang w:val="en-US" w:eastAsia="en-US"/>
    </w:rPr>
  </w:style>
  <w:style w:type="character" w:customStyle="1" w:styleId="70">
    <w:name w:val="Заголовок 7 Знак"/>
    <w:basedOn w:val="a0"/>
    <w:link w:val="7"/>
    <w:uiPriority w:val="9"/>
    <w:semiHidden/>
    <w:rsid w:val="005E5671"/>
    <w:rPr>
      <w:rFonts w:ascii="Calibri" w:eastAsia="Times New Roman" w:hAnsi="Calibri"/>
      <w:sz w:val="24"/>
      <w:szCs w:val="24"/>
      <w:lang w:val="en-US" w:eastAsia="en-US"/>
    </w:rPr>
  </w:style>
  <w:style w:type="character" w:customStyle="1" w:styleId="80">
    <w:name w:val="Заголовок 8 Знак"/>
    <w:basedOn w:val="a0"/>
    <w:link w:val="8"/>
    <w:uiPriority w:val="9"/>
    <w:semiHidden/>
    <w:rsid w:val="005E5671"/>
    <w:rPr>
      <w:rFonts w:ascii="Calibri" w:eastAsia="Times New Roman" w:hAnsi="Calibri"/>
      <w:i/>
      <w:iCs/>
      <w:sz w:val="24"/>
      <w:szCs w:val="24"/>
      <w:lang w:val="en-US" w:eastAsia="en-US"/>
    </w:rPr>
  </w:style>
  <w:style w:type="character" w:customStyle="1" w:styleId="90">
    <w:name w:val="Заголовок 9 Знак"/>
    <w:basedOn w:val="a0"/>
    <w:link w:val="9"/>
    <w:uiPriority w:val="9"/>
    <w:semiHidden/>
    <w:rsid w:val="005E5671"/>
    <w:rPr>
      <w:rFonts w:ascii="Cambria" w:eastAsia="Times New Roman" w:hAnsi="Cambria"/>
      <w:lang w:val="en-US" w:eastAsia="en-US"/>
    </w:rPr>
  </w:style>
  <w:style w:type="paragraph" w:styleId="af6">
    <w:name w:val="footnote text"/>
    <w:basedOn w:val="a"/>
    <w:link w:val="af7"/>
    <w:semiHidden/>
    <w:unhideWhenUsed/>
    <w:rsid w:val="005E5671"/>
    <w:pPr>
      <w:suppressAutoHyphens/>
    </w:pPr>
    <w:rPr>
      <w:rFonts w:eastAsia="Times New Roman"/>
      <w:sz w:val="20"/>
      <w:szCs w:val="20"/>
      <w:lang w:val="uk-UA" w:eastAsia="ar-SA"/>
    </w:rPr>
  </w:style>
  <w:style w:type="character" w:customStyle="1" w:styleId="af7">
    <w:name w:val="Текст сноски Знак"/>
    <w:basedOn w:val="a0"/>
    <w:link w:val="af6"/>
    <w:semiHidden/>
    <w:rsid w:val="005E5671"/>
    <w:rPr>
      <w:rFonts w:ascii="Times New Roman" w:eastAsia="Times New Roman" w:hAnsi="Times New Roman"/>
      <w:sz w:val="20"/>
      <w:szCs w:val="20"/>
      <w:lang w:val="uk-UA" w:eastAsia="ar-SA"/>
    </w:rPr>
  </w:style>
  <w:style w:type="paragraph" w:styleId="af8">
    <w:name w:val="List"/>
    <w:basedOn w:val="ae"/>
    <w:semiHidden/>
    <w:unhideWhenUsed/>
    <w:rsid w:val="005E5671"/>
    <w:pPr>
      <w:suppressAutoHyphens/>
      <w:autoSpaceDE/>
      <w:autoSpaceDN/>
      <w:adjustRightInd/>
      <w:spacing w:after="120"/>
      <w:jc w:val="left"/>
    </w:pPr>
    <w:rPr>
      <w:rFonts w:eastAsia="Times New Roman" w:cs="Mangal"/>
      <w:noProof w:val="0"/>
      <w:lang w:val="uk-UA" w:eastAsia="ar-SA"/>
    </w:rPr>
  </w:style>
  <w:style w:type="paragraph" w:customStyle="1" w:styleId="af9">
    <w:name w:val="Заголовок"/>
    <w:basedOn w:val="a"/>
    <w:next w:val="ae"/>
    <w:rsid w:val="005E5671"/>
    <w:pPr>
      <w:keepNext/>
      <w:suppressAutoHyphens/>
      <w:spacing w:before="240" w:after="120"/>
    </w:pPr>
    <w:rPr>
      <w:rFonts w:ascii="Arial" w:eastAsia="Microsoft YaHei" w:hAnsi="Arial" w:cs="Mangal"/>
      <w:sz w:val="28"/>
      <w:szCs w:val="28"/>
      <w:lang w:val="uk-UA" w:eastAsia="ar-SA"/>
    </w:rPr>
  </w:style>
  <w:style w:type="paragraph" w:customStyle="1" w:styleId="12">
    <w:name w:val="Название1"/>
    <w:basedOn w:val="a"/>
    <w:rsid w:val="005E5671"/>
    <w:pPr>
      <w:suppressLineNumbers/>
      <w:suppressAutoHyphens/>
      <w:spacing w:before="120" w:after="120"/>
    </w:pPr>
    <w:rPr>
      <w:rFonts w:eastAsia="Times New Roman" w:cs="Mangal"/>
      <w:i/>
      <w:iCs/>
      <w:lang w:val="uk-UA" w:eastAsia="ar-SA"/>
    </w:rPr>
  </w:style>
  <w:style w:type="paragraph" w:customStyle="1" w:styleId="13">
    <w:name w:val="Указатель1"/>
    <w:basedOn w:val="a"/>
    <w:rsid w:val="005E5671"/>
    <w:pPr>
      <w:suppressLineNumbers/>
      <w:suppressAutoHyphens/>
    </w:pPr>
    <w:rPr>
      <w:rFonts w:eastAsia="Times New Roman" w:cs="Mangal"/>
      <w:lang w:val="uk-UA" w:eastAsia="ar-SA"/>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1">
    <w:name w:val="Char Знак Знак Char Знак Знак Char Знак Знак Char Знак Знак Знак Знак Знак1 Знак"/>
    <w:basedOn w:val="a"/>
    <w:rsid w:val="005E5671"/>
    <w:pPr>
      <w:suppressAutoHyphens/>
    </w:pPr>
    <w:rPr>
      <w:rFonts w:ascii="Verdana" w:eastAsia="Times New Roman" w:hAnsi="Verdana" w:cs="Verdana"/>
      <w:sz w:val="20"/>
      <w:szCs w:val="20"/>
      <w:lang w:val="en-US" w:eastAsia="ar-SA"/>
    </w:rPr>
  </w:style>
  <w:style w:type="paragraph" w:customStyle="1" w:styleId="16">
    <w:name w:val="Знак Знак Знак Знак1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18">
    <w:name w:val="Знак1 Знак Знак Знак"/>
    <w:basedOn w:val="a"/>
    <w:rsid w:val="005E5671"/>
    <w:pPr>
      <w:suppressAutoHyphens/>
    </w:pPr>
    <w:rPr>
      <w:rFonts w:ascii="Verdana" w:eastAsia="Times New Roman" w:hAnsi="Verdana" w:cs="Verdana"/>
      <w:sz w:val="20"/>
      <w:szCs w:val="20"/>
      <w:lang w:val="en-US" w:eastAsia="ar-SA"/>
    </w:rPr>
  </w:style>
  <w:style w:type="paragraph" w:customStyle="1" w:styleId="CharCharCharChar0">
    <w:name w:val="Char Знак Знак Char Знак Знак Char Знак Знак Char Знак Знак Знак Знак Знак Знак Знак Знак Знак Знак"/>
    <w:basedOn w:val="a"/>
    <w:rsid w:val="005E5671"/>
    <w:pPr>
      <w:suppressAutoHyphens/>
    </w:pPr>
    <w:rPr>
      <w:rFonts w:ascii="Verdana" w:eastAsia="Times New Roman" w:hAnsi="Verdana" w:cs="Verdana"/>
      <w:sz w:val="20"/>
      <w:szCs w:val="20"/>
      <w:lang w:val="en-US" w:eastAsia="ar-SA"/>
    </w:rPr>
  </w:style>
  <w:style w:type="paragraph" w:customStyle="1" w:styleId="afb">
    <w:name w:val="Заголовок таблицы"/>
    <w:basedOn w:val="af4"/>
    <w:rsid w:val="005E5671"/>
    <w:pPr>
      <w:spacing w:after="0"/>
      <w:jc w:val="center"/>
    </w:pPr>
    <w:rPr>
      <w:rFonts w:eastAsia="Times New Roman"/>
      <w:b/>
      <w:bCs/>
      <w:sz w:val="24"/>
      <w:szCs w:val="24"/>
      <w:lang w:val="uk-UA"/>
    </w:rPr>
  </w:style>
  <w:style w:type="paragraph" w:customStyle="1" w:styleId="Style12">
    <w:name w:val="Style12"/>
    <w:basedOn w:val="a"/>
    <w:uiPriority w:val="99"/>
    <w:rsid w:val="005E5671"/>
    <w:pPr>
      <w:widowControl w:val="0"/>
      <w:autoSpaceDE w:val="0"/>
      <w:autoSpaceDN w:val="0"/>
      <w:adjustRightInd w:val="0"/>
    </w:pPr>
    <w:rPr>
      <w:rFonts w:eastAsia="Times New Roman"/>
    </w:rPr>
  </w:style>
  <w:style w:type="paragraph" w:customStyle="1" w:styleId="Style21">
    <w:name w:val="Style21"/>
    <w:basedOn w:val="a"/>
    <w:uiPriority w:val="99"/>
    <w:rsid w:val="005E5671"/>
    <w:pPr>
      <w:widowControl w:val="0"/>
      <w:autoSpaceDE w:val="0"/>
      <w:autoSpaceDN w:val="0"/>
      <w:adjustRightInd w:val="0"/>
      <w:spacing w:line="197" w:lineRule="exact"/>
      <w:ind w:firstLine="178"/>
    </w:pPr>
    <w:rPr>
      <w:rFonts w:eastAsia="Times New Roman"/>
    </w:rPr>
  </w:style>
  <w:style w:type="character" w:styleId="afc">
    <w:name w:val="footnote reference"/>
    <w:semiHidden/>
    <w:unhideWhenUsed/>
    <w:rsid w:val="005E5671"/>
    <w:rPr>
      <w:vertAlign w:val="superscript"/>
    </w:rPr>
  </w:style>
  <w:style w:type="character" w:styleId="afd">
    <w:name w:val="endnote reference"/>
    <w:semiHidden/>
    <w:unhideWhenUsed/>
    <w:rsid w:val="005E5671"/>
    <w:rPr>
      <w:vertAlign w:val="superscript"/>
    </w:rPr>
  </w:style>
  <w:style w:type="character" w:customStyle="1" w:styleId="Absatz-Standardschriftart">
    <w:name w:val="Absatz-Standardschriftart"/>
    <w:rsid w:val="005E5671"/>
  </w:style>
  <w:style w:type="character" w:customStyle="1" w:styleId="19">
    <w:name w:val="Основной шрифт абзаца1"/>
    <w:rsid w:val="005E5671"/>
  </w:style>
  <w:style w:type="character" w:customStyle="1" w:styleId="spelle">
    <w:name w:val="spelle"/>
    <w:basedOn w:val="19"/>
    <w:rsid w:val="005E5671"/>
  </w:style>
  <w:style w:type="character" w:customStyle="1" w:styleId="afe">
    <w:name w:val="Символ сноски"/>
    <w:basedOn w:val="19"/>
    <w:rsid w:val="005E5671"/>
    <w:rPr>
      <w:vertAlign w:val="superscript"/>
    </w:rPr>
  </w:style>
  <w:style w:type="character" w:customStyle="1" w:styleId="aff">
    <w:name w:val="Символы концевой сноски"/>
    <w:rsid w:val="005E5671"/>
    <w:rPr>
      <w:vertAlign w:val="superscript"/>
    </w:rPr>
  </w:style>
  <w:style w:type="character" w:customStyle="1" w:styleId="WW-0">
    <w:name w:val="WW-Символы концевой сноски"/>
    <w:rsid w:val="005E5671"/>
  </w:style>
  <w:style w:type="character" w:customStyle="1" w:styleId="FontStyle68">
    <w:name w:val="Font Style68"/>
    <w:basedOn w:val="a0"/>
    <w:uiPriority w:val="99"/>
    <w:rsid w:val="005E5671"/>
    <w:rPr>
      <w:rFonts w:ascii="Verdana" w:hAnsi="Verdana" w:cs="Verdana" w:hint="default"/>
      <w:b/>
      <w:bCs/>
      <w:sz w:val="18"/>
      <w:szCs w:val="18"/>
    </w:rPr>
  </w:style>
  <w:style w:type="character" w:customStyle="1" w:styleId="FontStyle23">
    <w:name w:val="Font Style23"/>
    <w:basedOn w:val="a0"/>
    <w:uiPriority w:val="99"/>
    <w:rsid w:val="00B56599"/>
    <w:rPr>
      <w:rFonts w:ascii="Times New Roman" w:hAnsi="Times New Roman" w:cs="Times New Roman" w:hint="default"/>
      <w:sz w:val="22"/>
      <w:szCs w:val="22"/>
    </w:rPr>
  </w:style>
  <w:style w:type="character" w:customStyle="1" w:styleId="FontStyle26">
    <w:name w:val="Font Style26"/>
    <w:basedOn w:val="a0"/>
    <w:uiPriority w:val="99"/>
    <w:rsid w:val="00B56599"/>
    <w:rPr>
      <w:rFonts w:ascii="Times New Roman" w:hAnsi="Times New Roman" w:cs="Times New Roman" w:hint="default"/>
      <w:b/>
      <w:bCs/>
      <w:sz w:val="22"/>
      <w:szCs w:val="22"/>
    </w:rPr>
  </w:style>
  <w:style w:type="paragraph" w:customStyle="1" w:styleId="style60">
    <w:name w:val="style6"/>
    <w:basedOn w:val="a"/>
    <w:rsid w:val="00B6086C"/>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24796017">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09825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52390457">
      <w:bodyDiv w:val="1"/>
      <w:marLeft w:val="0"/>
      <w:marRight w:val="0"/>
      <w:marTop w:val="0"/>
      <w:marBottom w:val="0"/>
      <w:divBdr>
        <w:top w:val="none" w:sz="0" w:space="0" w:color="auto"/>
        <w:left w:val="none" w:sz="0" w:space="0" w:color="auto"/>
        <w:bottom w:val="none" w:sz="0" w:space="0" w:color="auto"/>
        <w:right w:val="none" w:sz="0" w:space="0" w:color="auto"/>
      </w:divBdr>
    </w:div>
    <w:div w:id="52778332">
      <w:bodyDiv w:val="1"/>
      <w:marLeft w:val="0"/>
      <w:marRight w:val="0"/>
      <w:marTop w:val="0"/>
      <w:marBottom w:val="0"/>
      <w:divBdr>
        <w:top w:val="none" w:sz="0" w:space="0" w:color="auto"/>
        <w:left w:val="none" w:sz="0" w:space="0" w:color="auto"/>
        <w:bottom w:val="none" w:sz="0" w:space="0" w:color="auto"/>
        <w:right w:val="none" w:sz="0" w:space="0" w:color="auto"/>
      </w:divBdr>
    </w:div>
    <w:div w:id="57168192">
      <w:bodyDiv w:val="1"/>
      <w:marLeft w:val="0"/>
      <w:marRight w:val="0"/>
      <w:marTop w:val="0"/>
      <w:marBottom w:val="0"/>
      <w:divBdr>
        <w:top w:val="none" w:sz="0" w:space="0" w:color="auto"/>
        <w:left w:val="none" w:sz="0" w:space="0" w:color="auto"/>
        <w:bottom w:val="none" w:sz="0" w:space="0" w:color="auto"/>
        <w:right w:val="none" w:sz="0" w:space="0" w:color="auto"/>
      </w:divBdr>
    </w:div>
    <w:div w:id="59257668">
      <w:bodyDiv w:val="1"/>
      <w:marLeft w:val="0"/>
      <w:marRight w:val="0"/>
      <w:marTop w:val="0"/>
      <w:marBottom w:val="0"/>
      <w:divBdr>
        <w:top w:val="none" w:sz="0" w:space="0" w:color="auto"/>
        <w:left w:val="none" w:sz="0" w:space="0" w:color="auto"/>
        <w:bottom w:val="none" w:sz="0" w:space="0" w:color="auto"/>
        <w:right w:val="none" w:sz="0" w:space="0" w:color="auto"/>
      </w:divBdr>
    </w:div>
    <w:div w:id="65536379">
      <w:bodyDiv w:val="1"/>
      <w:marLeft w:val="0"/>
      <w:marRight w:val="0"/>
      <w:marTop w:val="0"/>
      <w:marBottom w:val="0"/>
      <w:divBdr>
        <w:top w:val="none" w:sz="0" w:space="0" w:color="auto"/>
        <w:left w:val="none" w:sz="0" w:space="0" w:color="auto"/>
        <w:bottom w:val="none" w:sz="0" w:space="0" w:color="auto"/>
        <w:right w:val="none" w:sz="0" w:space="0" w:color="auto"/>
      </w:divBdr>
    </w:div>
    <w:div w:id="65567082">
      <w:bodyDiv w:val="1"/>
      <w:marLeft w:val="0"/>
      <w:marRight w:val="0"/>
      <w:marTop w:val="0"/>
      <w:marBottom w:val="0"/>
      <w:divBdr>
        <w:top w:val="none" w:sz="0" w:space="0" w:color="auto"/>
        <w:left w:val="none" w:sz="0" w:space="0" w:color="auto"/>
        <w:bottom w:val="none" w:sz="0" w:space="0" w:color="auto"/>
        <w:right w:val="none" w:sz="0" w:space="0" w:color="auto"/>
      </w:divBdr>
    </w:div>
    <w:div w:id="77404860">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81269646">
      <w:bodyDiv w:val="1"/>
      <w:marLeft w:val="0"/>
      <w:marRight w:val="0"/>
      <w:marTop w:val="0"/>
      <w:marBottom w:val="0"/>
      <w:divBdr>
        <w:top w:val="none" w:sz="0" w:space="0" w:color="auto"/>
        <w:left w:val="none" w:sz="0" w:space="0" w:color="auto"/>
        <w:bottom w:val="none" w:sz="0" w:space="0" w:color="auto"/>
        <w:right w:val="none" w:sz="0" w:space="0" w:color="auto"/>
      </w:divBdr>
    </w:div>
    <w:div w:id="84310164">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2041238">
      <w:bodyDiv w:val="1"/>
      <w:marLeft w:val="0"/>
      <w:marRight w:val="0"/>
      <w:marTop w:val="0"/>
      <w:marBottom w:val="0"/>
      <w:divBdr>
        <w:top w:val="none" w:sz="0" w:space="0" w:color="auto"/>
        <w:left w:val="none" w:sz="0" w:space="0" w:color="auto"/>
        <w:bottom w:val="none" w:sz="0" w:space="0" w:color="auto"/>
        <w:right w:val="none" w:sz="0" w:space="0" w:color="auto"/>
      </w:divBdr>
    </w:div>
    <w:div w:id="104157512">
      <w:bodyDiv w:val="1"/>
      <w:marLeft w:val="0"/>
      <w:marRight w:val="0"/>
      <w:marTop w:val="0"/>
      <w:marBottom w:val="0"/>
      <w:divBdr>
        <w:top w:val="none" w:sz="0" w:space="0" w:color="auto"/>
        <w:left w:val="none" w:sz="0" w:space="0" w:color="auto"/>
        <w:bottom w:val="none" w:sz="0" w:space="0" w:color="auto"/>
        <w:right w:val="none" w:sz="0" w:space="0" w:color="auto"/>
      </w:divBdr>
    </w:div>
    <w:div w:id="127624166">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201720740">
      <w:bodyDiv w:val="1"/>
      <w:marLeft w:val="0"/>
      <w:marRight w:val="0"/>
      <w:marTop w:val="0"/>
      <w:marBottom w:val="0"/>
      <w:divBdr>
        <w:top w:val="none" w:sz="0" w:space="0" w:color="auto"/>
        <w:left w:val="none" w:sz="0" w:space="0" w:color="auto"/>
        <w:bottom w:val="none" w:sz="0" w:space="0" w:color="auto"/>
        <w:right w:val="none" w:sz="0" w:space="0" w:color="auto"/>
      </w:divBdr>
    </w:div>
    <w:div w:id="215749438">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52512093">
      <w:bodyDiv w:val="1"/>
      <w:marLeft w:val="0"/>
      <w:marRight w:val="0"/>
      <w:marTop w:val="0"/>
      <w:marBottom w:val="0"/>
      <w:divBdr>
        <w:top w:val="none" w:sz="0" w:space="0" w:color="auto"/>
        <w:left w:val="none" w:sz="0" w:space="0" w:color="auto"/>
        <w:bottom w:val="none" w:sz="0" w:space="0" w:color="auto"/>
        <w:right w:val="none" w:sz="0" w:space="0" w:color="auto"/>
      </w:divBdr>
    </w:div>
    <w:div w:id="260332518">
      <w:bodyDiv w:val="1"/>
      <w:marLeft w:val="0"/>
      <w:marRight w:val="0"/>
      <w:marTop w:val="0"/>
      <w:marBottom w:val="0"/>
      <w:divBdr>
        <w:top w:val="none" w:sz="0" w:space="0" w:color="auto"/>
        <w:left w:val="none" w:sz="0" w:space="0" w:color="auto"/>
        <w:bottom w:val="none" w:sz="0" w:space="0" w:color="auto"/>
        <w:right w:val="none" w:sz="0" w:space="0" w:color="auto"/>
      </w:divBdr>
    </w:div>
    <w:div w:id="269237504">
      <w:bodyDiv w:val="1"/>
      <w:marLeft w:val="0"/>
      <w:marRight w:val="0"/>
      <w:marTop w:val="0"/>
      <w:marBottom w:val="0"/>
      <w:divBdr>
        <w:top w:val="none" w:sz="0" w:space="0" w:color="auto"/>
        <w:left w:val="none" w:sz="0" w:space="0" w:color="auto"/>
        <w:bottom w:val="none" w:sz="0" w:space="0" w:color="auto"/>
        <w:right w:val="none" w:sz="0" w:space="0" w:color="auto"/>
      </w:divBdr>
    </w:div>
    <w:div w:id="26924709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274949490">
      <w:bodyDiv w:val="1"/>
      <w:marLeft w:val="0"/>
      <w:marRight w:val="0"/>
      <w:marTop w:val="0"/>
      <w:marBottom w:val="0"/>
      <w:divBdr>
        <w:top w:val="none" w:sz="0" w:space="0" w:color="auto"/>
        <w:left w:val="none" w:sz="0" w:space="0" w:color="auto"/>
        <w:bottom w:val="none" w:sz="0" w:space="0" w:color="auto"/>
        <w:right w:val="none" w:sz="0" w:space="0" w:color="auto"/>
      </w:divBdr>
    </w:div>
    <w:div w:id="287275124">
      <w:bodyDiv w:val="1"/>
      <w:marLeft w:val="0"/>
      <w:marRight w:val="0"/>
      <w:marTop w:val="0"/>
      <w:marBottom w:val="0"/>
      <w:divBdr>
        <w:top w:val="none" w:sz="0" w:space="0" w:color="auto"/>
        <w:left w:val="none" w:sz="0" w:space="0" w:color="auto"/>
        <w:bottom w:val="none" w:sz="0" w:space="0" w:color="auto"/>
        <w:right w:val="none" w:sz="0" w:space="0" w:color="auto"/>
      </w:divBdr>
    </w:div>
    <w:div w:id="290593447">
      <w:bodyDiv w:val="1"/>
      <w:marLeft w:val="0"/>
      <w:marRight w:val="0"/>
      <w:marTop w:val="0"/>
      <w:marBottom w:val="0"/>
      <w:divBdr>
        <w:top w:val="none" w:sz="0" w:space="0" w:color="auto"/>
        <w:left w:val="none" w:sz="0" w:space="0" w:color="auto"/>
        <w:bottom w:val="none" w:sz="0" w:space="0" w:color="auto"/>
        <w:right w:val="none" w:sz="0" w:space="0" w:color="auto"/>
      </w:divBdr>
    </w:div>
    <w:div w:id="310868081">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25203978">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4766549">
      <w:bodyDiv w:val="1"/>
      <w:marLeft w:val="0"/>
      <w:marRight w:val="0"/>
      <w:marTop w:val="0"/>
      <w:marBottom w:val="0"/>
      <w:divBdr>
        <w:top w:val="none" w:sz="0" w:space="0" w:color="auto"/>
        <w:left w:val="none" w:sz="0" w:space="0" w:color="auto"/>
        <w:bottom w:val="none" w:sz="0" w:space="0" w:color="auto"/>
        <w:right w:val="none" w:sz="0" w:space="0" w:color="auto"/>
      </w:divBdr>
    </w:div>
    <w:div w:id="335235146">
      <w:bodyDiv w:val="1"/>
      <w:marLeft w:val="0"/>
      <w:marRight w:val="0"/>
      <w:marTop w:val="0"/>
      <w:marBottom w:val="0"/>
      <w:divBdr>
        <w:top w:val="none" w:sz="0" w:space="0" w:color="auto"/>
        <w:left w:val="none" w:sz="0" w:space="0" w:color="auto"/>
        <w:bottom w:val="none" w:sz="0" w:space="0" w:color="auto"/>
        <w:right w:val="none" w:sz="0" w:space="0" w:color="auto"/>
      </w:divBdr>
    </w:div>
    <w:div w:id="351414764">
      <w:bodyDiv w:val="1"/>
      <w:marLeft w:val="0"/>
      <w:marRight w:val="0"/>
      <w:marTop w:val="0"/>
      <w:marBottom w:val="0"/>
      <w:divBdr>
        <w:top w:val="none" w:sz="0" w:space="0" w:color="auto"/>
        <w:left w:val="none" w:sz="0" w:space="0" w:color="auto"/>
        <w:bottom w:val="none" w:sz="0" w:space="0" w:color="auto"/>
        <w:right w:val="none" w:sz="0" w:space="0" w:color="auto"/>
      </w:divBdr>
    </w:div>
    <w:div w:id="364716804">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4665560">
      <w:bodyDiv w:val="1"/>
      <w:marLeft w:val="0"/>
      <w:marRight w:val="0"/>
      <w:marTop w:val="0"/>
      <w:marBottom w:val="0"/>
      <w:divBdr>
        <w:top w:val="none" w:sz="0" w:space="0" w:color="auto"/>
        <w:left w:val="none" w:sz="0" w:space="0" w:color="auto"/>
        <w:bottom w:val="none" w:sz="0" w:space="0" w:color="auto"/>
        <w:right w:val="none" w:sz="0" w:space="0" w:color="auto"/>
      </w:divBdr>
    </w:div>
    <w:div w:id="414668107">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25542929">
      <w:bodyDiv w:val="1"/>
      <w:marLeft w:val="0"/>
      <w:marRight w:val="0"/>
      <w:marTop w:val="0"/>
      <w:marBottom w:val="0"/>
      <w:divBdr>
        <w:top w:val="none" w:sz="0" w:space="0" w:color="auto"/>
        <w:left w:val="none" w:sz="0" w:space="0" w:color="auto"/>
        <w:bottom w:val="none" w:sz="0" w:space="0" w:color="auto"/>
        <w:right w:val="none" w:sz="0" w:space="0" w:color="auto"/>
      </w:divBdr>
    </w:div>
    <w:div w:id="427850414">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50368784">
      <w:bodyDiv w:val="1"/>
      <w:marLeft w:val="0"/>
      <w:marRight w:val="0"/>
      <w:marTop w:val="0"/>
      <w:marBottom w:val="0"/>
      <w:divBdr>
        <w:top w:val="none" w:sz="0" w:space="0" w:color="auto"/>
        <w:left w:val="none" w:sz="0" w:space="0" w:color="auto"/>
        <w:bottom w:val="none" w:sz="0" w:space="0" w:color="auto"/>
        <w:right w:val="none" w:sz="0" w:space="0" w:color="auto"/>
      </w:divBdr>
    </w:div>
    <w:div w:id="452332988">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70561738">
      <w:bodyDiv w:val="1"/>
      <w:marLeft w:val="0"/>
      <w:marRight w:val="0"/>
      <w:marTop w:val="0"/>
      <w:marBottom w:val="0"/>
      <w:divBdr>
        <w:top w:val="none" w:sz="0" w:space="0" w:color="auto"/>
        <w:left w:val="none" w:sz="0" w:space="0" w:color="auto"/>
        <w:bottom w:val="none" w:sz="0" w:space="0" w:color="auto"/>
        <w:right w:val="none" w:sz="0" w:space="0" w:color="auto"/>
      </w:divBdr>
    </w:div>
    <w:div w:id="473916755">
      <w:bodyDiv w:val="1"/>
      <w:marLeft w:val="0"/>
      <w:marRight w:val="0"/>
      <w:marTop w:val="0"/>
      <w:marBottom w:val="0"/>
      <w:divBdr>
        <w:top w:val="none" w:sz="0" w:space="0" w:color="auto"/>
        <w:left w:val="none" w:sz="0" w:space="0" w:color="auto"/>
        <w:bottom w:val="none" w:sz="0" w:space="0" w:color="auto"/>
        <w:right w:val="none" w:sz="0" w:space="0" w:color="auto"/>
      </w:divBdr>
    </w:div>
    <w:div w:id="483401255">
      <w:bodyDiv w:val="1"/>
      <w:marLeft w:val="0"/>
      <w:marRight w:val="0"/>
      <w:marTop w:val="0"/>
      <w:marBottom w:val="0"/>
      <w:divBdr>
        <w:top w:val="none" w:sz="0" w:space="0" w:color="auto"/>
        <w:left w:val="none" w:sz="0" w:space="0" w:color="auto"/>
        <w:bottom w:val="none" w:sz="0" w:space="0" w:color="auto"/>
        <w:right w:val="none" w:sz="0" w:space="0" w:color="auto"/>
      </w:divBdr>
    </w:div>
    <w:div w:id="486670740">
      <w:bodyDiv w:val="1"/>
      <w:marLeft w:val="0"/>
      <w:marRight w:val="0"/>
      <w:marTop w:val="0"/>
      <w:marBottom w:val="0"/>
      <w:divBdr>
        <w:top w:val="none" w:sz="0" w:space="0" w:color="auto"/>
        <w:left w:val="none" w:sz="0" w:space="0" w:color="auto"/>
        <w:bottom w:val="none" w:sz="0" w:space="0" w:color="auto"/>
        <w:right w:val="none" w:sz="0" w:space="0" w:color="auto"/>
      </w:divBdr>
    </w:div>
    <w:div w:id="489057901">
      <w:bodyDiv w:val="1"/>
      <w:marLeft w:val="0"/>
      <w:marRight w:val="0"/>
      <w:marTop w:val="0"/>
      <w:marBottom w:val="0"/>
      <w:divBdr>
        <w:top w:val="none" w:sz="0" w:space="0" w:color="auto"/>
        <w:left w:val="none" w:sz="0" w:space="0" w:color="auto"/>
        <w:bottom w:val="none" w:sz="0" w:space="0" w:color="auto"/>
        <w:right w:val="none" w:sz="0" w:space="0" w:color="auto"/>
      </w:divBdr>
    </w:div>
    <w:div w:id="496775627">
      <w:bodyDiv w:val="1"/>
      <w:marLeft w:val="0"/>
      <w:marRight w:val="0"/>
      <w:marTop w:val="0"/>
      <w:marBottom w:val="0"/>
      <w:divBdr>
        <w:top w:val="none" w:sz="0" w:space="0" w:color="auto"/>
        <w:left w:val="none" w:sz="0" w:space="0" w:color="auto"/>
        <w:bottom w:val="none" w:sz="0" w:space="0" w:color="auto"/>
        <w:right w:val="none" w:sz="0" w:space="0" w:color="auto"/>
      </w:divBdr>
    </w:div>
    <w:div w:id="498736057">
      <w:bodyDiv w:val="1"/>
      <w:marLeft w:val="0"/>
      <w:marRight w:val="0"/>
      <w:marTop w:val="0"/>
      <w:marBottom w:val="0"/>
      <w:divBdr>
        <w:top w:val="none" w:sz="0" w:space="0" w:color="auto"/>
        <w:left w:val="none" w:sz="0" w:space="0" w:color="auto"/>
        <w:bottom w:val="none" w:sz="0" w:space="0" w:color="auto"/>
        <w:right w:val="none" w:sz="0" w:space="0" w:color="auto"/>
      </w:divBdr>
    </w:div>
    <w:div w:id="516240917">
      <w:bodyDiv w:val="1"/>
      <w:marLeft w:val="0"/>
      <w:marRight w:val="0"/>
      <w:marTop w:val="0"/>
      <w:marBottom w:val="0"/>
      <w:divBdr>
        <w:top w:val="none" w:sz="0" w:space="0" w:color="auto"/>
        <w:left w:val="none" w:sz="0" w:space="0" w:color="auto"/>
        <w:bottom w:val="none" w:sz="0" w:space="0" w:color="auto"/>
        <w:right w:val="none" w:sz="0" w:space="0" w:color="auto"/>
      </w:divBdr>
    </w:div>
    <w:div w:id="519127132">
      <w:bodyDiv w:val="1"/>
      <w:marLeft w:val="0"/>
      <w:marRight w:val="0"/>
      <w:marTop w:val="0"/>
      <w:marBottom w:val="0"/>
      <w:divBdr>
        <w:top w:val="none" w:sz="0" w:space="0" w:color="auto"/>
        <w:left w:val="none" w:sz="0" w:space="0" w:color="auto"/>
        <w:bottom w:val="none" w:sz="0" w:space="0" w:color="auto"/>
        <w:right w:val="none" w:sz="0" w:space="0" w:color="auto"/>
      </w:divBdr>
    </w:div>
    <w:div w:id="519708691">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34122916">
      <w:bodyDiv w:val="1"/>
      <w:marLeft w:val="0"/>
      <w:marRight w:val="0"/>
      <w:marTop w:val="0"/>
      <w:marBottom w:val="0"/>
      <w:divBdr>
        <w:top w:val="none" w:sz="0" w:space="0" w:color="auto"/>
        <w:left w:val="none" w:sz="0" w:space="0" w:color="auto"/>
        <w:bottom w:val="none" w:sz="0" w:space="0" w:color="auto"/>
        <w:right w:val="none" w:sz="0" w:space="0" w:color="auto"/>
      </w:divBdr>
    </w:div>
    <w:div w:id="544291379">
      <w:bodyDiv w:val="1"/>
      <w:marLeft w:val="0"/>
      <w:marRight w:val="0"/>
      <w:marTop w:val="0"/>
      <w:marBottom w:val="0"/>
      <w:divBdr>
        <w:top w:val="none" w:sz="0" w:space="0" w:color="auto"/>
        <w:left w:val="none" w:sz="0" w:space="0" w:color="auto"/>
        <w:bottom w:val="none" w:sz="0" w:space="0" w:color="auto"/>
        <w:right w:val="none" w:sz="0" w:space="0" w:color="auto"/>
      </w:divBdr>
    </w:div>
    <w:div w:id="551845820">
      <w:bodyDiv w:val="1"/>
      <w:marLeft w:val="0"/>
      <w:marRight w:val="0"/>
      <w:marTop w:val="0"/>
      <w:marBottom w:val="0"/>
      <w:divBdr>
        <w:top w:val="none" w:sz="0" w:space="0" w:color="auto"/>
        <w:left w:val="none" w:sz="0" w:space="0" w:color="auto"/>
        <w:bottom w:val="none" w:sz="0" w:space="0" w:color="auto"/>
        <w:right w:val="none" w:sz="0" w:space="0" w:color="auto"/>
      </w:divBdr>
    </w:div>
    <w:div w:id="561867036">
      <w:bodyDiv w:val="1"/>
      <w:marLeft w:val="0"/>
      <w:marRight w:val="0"/>
      <w:marTop w:val="0"/>
      <w:marBottom w:val="0"/>
      <w:divBdr>
        <w:top w:val="none" w:sz="0" w:space="0" w:color="auto"/>
        <w:left w:val="none" w:sz="0" w:space="0" w:color="auto"/>
        <w:bottom w:val="none" w:sz="0" w:space="0" w:color="auto"/>
        <w:right w:val="none" w:sz="0" w:space="0" w:color="auto"/>
      </w:divBdr>
    </w:div>
    <w:div w:id="562252693">
      <w:bodyDiv w:val="1"/>
      <w:marLeft w:val="0"/>
      <w:marRight w:val="0"/>
      <w:marTop w:val="0"/>
      <w:marBottom w:val="0"/>
      <w:divBdr>
        <w:top w:val="none" w:sz="0" w:space="0" w:color="auto"/>
        <w:left w:val="none" w:sz="0" w:space="0" w:color="auto"/>
        <w:bottom w:val="none" w:sz="0" w:space="0" w:color="auto"/>
        <w:right w:val="none" w:sz="0" w:space="0" w:color="auto"/>
      </w:divBdr>
    </w:div>
    <w:div w:id="562569405">
      <w:bodyDiv w:val="1"/>
      <w:marLeft w:val="0"/>
      <w:marRight w:val="0"/>
      <w:marTop w:val="0"/>
      <w:marBottom w:val="0"/>
      <w:divBdr>
        <w:top w:val="none" w:sz="0" w:space="0" w:color="auto"/>
        <w:left w:val="none" w:sz="0" w:space="0" w:color="auto"/>
        <w:bottom w:val="none" w:sz="0" w:space="0" w:color="auto"/>
        <w:right w:val="none" w:sz="0" w:space="0" w:color="auto"/>
      </w:divBdr>
    </w:div>
    <w:div w:id="574627451">
      <w:bodyDiv w:val="1"/>
      <w:marLeft w:val="0"/>
      <w:marRight w:val="0"/>
      <w:marTop w:val="0"/>
      <w:marBottom w:val="0"/>
      <w:divBdr>
        <w:top w:val="none" w:sz="0" w:space="0" w:color="auto"/>
        <w:left w:val="none" w:sz="0" w:space="0" w:color="auto"/>
        <w:bottom w:val="none" w:sz="0" w:space="0" w:color="auto"/>
        <w:right w:val="none" w:sz="0" w:space="0" w:color="auto"/>
      </w:divBdr>
    </w:div>
    <w:div w:id="583681453">
      <w:bodyDiv w:val="1"/>
      <w:marLeft w:val="0"/>
      <w:marRight w:val="0"/>
      <w:marTop w:val="0"/>
      <w:marBottom w:val="0"/>
      <w:divBdr>
        <w:top w:val="none" w:sz="0" w:space="0" w:color="auto"/>
        <w:left w:val="none" w:sz="0" w:space="0" w:color="auto"/>
        <w:bottom w:val="none" w:sz="0" w:space="0" w:color="auto"/>
        <w:right w:val="none" w:sz="0" w:space="0" w:color="auto"/>
      </w:divBdr>
    </w:div>
    <w:div w:id="588124394">
      <w:bodyDiv w:val="1"/>
      <w:marLeft w:val="0"/>
      <w:marRight w:val="0"/>
      <w:marTop w:val="0"/>
      <w:marBottom w:val="0"/>
      <w:divBdr>
        <w:top w:val="none" w:sz="0" w:space="0" w:color="auto"/>
        <w:left w:val="none" w:sz="0" w:space="0" w:color="auto"/>
        <w:bottom w:val="none" w:sz="0" w:space="0" w:color="auto"/>
        <w:right w:val="none" w:sz="0" w:space="0" w:color="auto"/>
      </w:divBdr>
    </w:div>
    <w:div w:id="588199286">
      <w:bodyDiv w:val="1"/>
      <w:marLeft w:val="0"/>
      <w:marRight w:val="0"/>
      <w:marTop w:val="0"/>
      <w:marBottom w:val="0"/>
      <w:divBdr>
        <w:top w:val="none" w:sz="0" w:space="0" w:color="auto"/>
        <w:left w:val="none" w:sz="0" w:space="0" w:color="auto"/>
        <w:bottom w:val="none" w:sz="0" w:space="0" w:color="auto"/>
        <w:right w:val="none" w:sz="0" w:space="0" w:color="auto"/>
      </w:divBdr>
    </w:div>
    <w:div w:id="594629654">
      <w:bodyDiv w:val="1"/>
      <w:marLeft w:val="0"/>
      <w:marRight w:val="0"/>
      <w:marTop w:val="0"/>
      <w:marBottom w:val="0"/>
      <w:divBdr>
        <w:top w:val="none" w:sz="0" w:space="0" w:color="auto"/>
        <w:left w:val="none" w:sz="0" w:space="0" w:color="auto"/>
        <w:bottom w:val="none" w:sz="0" w:space="0" w:color="auto"/>
        <w:right w:val="none" w:sz="0" w:space="0" w:color="auto"/>
      </w:divBdr>
    </w:div>
    <w:div w:id="597714521">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08508159">
      <w:bodyDiv w:val="1"/>
      <w:marLeft w:val="0"/>
      <w:marRight w:val="0"/>
      <w:marTop w:val="0"/>
      <w:marBottom w:val="0"/>
      <w:divBdr>
        <w:top w:val="none" w:sz="0" w:space="0" w:color="auto"/>
        <w:left w:val="none" w:sz="0" w:space="0" w:color="auto"/>
        <w:bottom w:val="none" w:sz="0" w:space="0" w:color="auto"/>
        <w:right w:val="none" w:sz="0" w:space="0" w:color="auto"/>
      </w:divBdr>
    </w:div>
    <w:div w:id="613369810">
      <w:bodyDiv w:val="1"/>
      <w:marLeft w:val="0"/>
      <w:marRight w:val="0"/>
      <w:marTop w:val="0"/>
      <w:marBottom w:val="0"/>
      <w:divBdr>
        <w:top w:val="none" w:sz="0" w:space="0" w:color="auto"/>
        <w:left w:val="none" w:sz="0" w:space="0" w:color="auto"/>
        <w:bottom w:val="none" w:sz="0" w:space="0" w:color="auto"/>
        <w:right w:val="none" w:sz="0" w:space="0" w:color="auto"/>
      </w:divBdr>
    </w:div>
    <w:div w:id="615677739">
      <w:bodyDiv w:val="1"/>
      <w:marLeft w:val="0"/>
      <w:marRight w:val="0"/>
      <w:marTop w:val="0"/>
      <w:marBottom w:val="0"/>
      <w:divBdr>
        <w:top w:val="none" w:sz="0" w:space="0" w:color="auto"/>
        <w:left w:val="none" w:sz="0" w:space="0" w:color="auto"/>
        <w:bottom w:val="none" w:sz="0" w:space="0" w:color="auto"/>
        <w:right w:val="none" w:sz="0" w:space="0" w:color="auto"/>
      </w:divBdr>
    </w:div>
    <w:div w:id="626665525">
      <w:bodyDiv w:val="1"/>
      <w:marLeft w:val="0"/>
      <w:marRight w:val="0"/>
      <w:marTop w:val="0"/>
      <w:marBottom w:val="0"/>
      <w:divBdr>
        <w:top w:val="none" w:sz="0" w:space="0" w:color="auto"/>
        <w:left w:val="none" w:sz="0" w:space="0" w:color="auto"/>
        <w:bottom w:val="none" w:sz="0" w:space="0" w:color="auto"/>
        <w:right w:val="none" w:sz="0" w:space="0" w:color="auto"/>
      </w:divBdr>
    </w:div>
    <w:div w:id="627318783">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33800103">
      <w:bodyDiv w:val="1"/>
      <w:marLeft w:val="0"/>
      <w:marRight w:val="0"/>
      <w:marTop w:val="0"/>
      <w:marBottom w:val="0"/>
      <w:divBdr>
        <w:top w:val="none" w:sz="0" w:space="0" w:color="auto"/>
        <w:left w:val="none" w:sz="0" w:space="0" w:color="auto"/>
        <w:bottom w:val="none" w:sz="0" w:space="0" w:color="auto"/>
        <w:right w:val="none" w:sz="0" w:space="0" w:color="auto"/>
      </w:divBdr>
    </w:div>
    <w:div w:id="636379994">
      <w:bodyDiv w:val="1"/>
      <w:marLeft w:val="0"/>
      <w:marRight w:val="0"/>
      <w:marTop w:val="0"/>
      <w:marBottom w:val="0"/>
      <w:divBdr>
        <w:top w:val="none" w:sz="0" w:space="0" w:color="auto"/>
        <w:left w:val="none" w:sz="0" w:space="0" w:color="auto"/>
        <w:bottom w:val="none" w:sz="0" w:space="0" w:color="auto"/>
        <w:right w:val="none" w:sz="0" w:space="0" w:color="auto"/>
      </w:divBdr>
    </w:div>
    <w:div w:id="668094595">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7662642">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29303890">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32654128">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47114951">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63963097">
      <w:bodyDiv w:val="1"/>
      <w:marLeft w:val="0"/>
      <w:marRight w:val="0"/>
      <w:marTop w:val="0"/>
      <w:marBottom w:val="0"/>
      <w:divBdr>
        <w:top w:val="none" w:sz="0" w:space="0" w:color="auto"/>
        <w:left w:val="none" w:sz="0" w:space="0" w:color="auto"/>
        <w:bottom w:val="none" w:sz="0" w:space="0" w:color="auto"/>
        <w:right w:val="none" w:sz="0" w:space="0" w:color="auto"/>
      </w:divBdr>
    </w:div>
    <w:div w:id="773744865">
      <w:bodyDiv w:val="1"/>
      <w:marLeft w:val="0"/>
      <w:marRight w:val="0"/>
      <w:marTop w:val="0"/>
      <w:marBottom w:val="0"/>
      <w:divBdr>
        <w:top w:val="none" w:sz="0" w:space="0" w:color="auto"/>
        <w:left w:val="none" w:sz="0" w:space="0" w:color="auto"/>
        <w:bottom w:val="none" w:sz="0" w:space="0" w:color="auto"/>
        <w:right w:val="none" w:sz="0" w:space="0" w:color="auto"/>
      </w:divBdr>
    </w:div>
    <w:div w:id="779690181">
      <w:bodyDiv w:val="1"/>
      <w:marLeft w:val="0"/>
      <w:marRight w:val="0"/>
      <w:marTop w:val="0"/>
      <w:marBottom w:val="0"/>
      <w:divBdr>
        <w:top w:val="none" w:sz="0" w:space="0" w:color="auto"/>
        <w:left w:val="none" w:sz="0" w:space="0" w:color="auto"/>
        <w:bottom w:val="none" w:sz="0" w:space="0" w:color="auto"/>
        <w:right w:val="none" w:sz="0" w:space="0" w:color="auto"/>
      </w:divBdr>
    </w:div>
    <w:div w:id="779959130">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794180201">
      <w:bodyDiv w:val="1"/>
      <w:marLeft w:val="0"/>
      <w:marRight w:val="0"/>
      <w:marTop w:val="0"/>
      <w:marBottom w:val="0"/>
      <w:divBdr>
        <w:top w:val="none" w:sz="0" w:space="0" w:color="auto"/>
        <w:left w:val="none" w:sz="0" w:space="0" w:color="auto"/>
        <w:bottom w:val="none" w:sz="0" w:space="0" w:color="auto"/>
        <w:right w:val="none" w:sz="0" w:space="0" w:color="auto"/>
      </w:divBdr>
    </w:div>
    <w:div w:id="804198863">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43473972">
      <w:bodyDiv w:val="1"/>
      <w:marLeft w:val="0"/>
      <w:marRight w:val="0"/>
      <w:marTop w:val="0"/>
      <w:marBottom w:val="0"/>
      <w:divBdr>
        <w:top w:val="none" w:sz="0" w:space="0" w:color="auto"/>
        <w:left w:val="none" w:sz="0" w:space="0" w:color="auto"/>
        <w:bottom w:val="none" w:sz="0" w:space="0" w:color="auto"/>
        <w:right w:val="none" w:sz="0" w:space="0" w:color="auto"/>
      </w:divBdr>
    </w:div>
    <w:div w:id="851533787">
      <w:bodyDiv w:val="1"/>
      <w:marLeft w:val="0"/>
      <w:marRight w:val="0"/>
      <w:marTop w:val="0"/>
      <w:marBottom w:val="0"/>
      <w:divBdr>
        <w:top w:val="none" w:sz="0" w:space="0" w:color="auto"/>
        <w:left w:val="none" w:sz="0" w:space="0" w:color="auto"/>
        <w:bottom w:val="none" w:sz="0" w:space="0" w:color="auto"/>
        <w:right w:val="none" w:sz="0" w:space="0" w:color="auto"/>
      </w:divBdr>
    </w:div>
    <w:div w:id="855194469">
      <w:bodyDiv w:val="1"/>
      <w:marLeft w:val="0"/>
      <w:marRight w:val="0"/>
      <w:marTop w:val="0"/>
      <w:marBottom w:val="0"/>
      <w:divBdr>
        <w:top w:val="none" w:sz="0" w:space="0" w:color="auto"/>
        <w:left w:val="none" w:sz="0" w:space="0" w:color="auto"/>
        <w:bottom w:val="none" w:sz="0" w:space="0" w:color="auto"/>
        <w:right w:val="none" w:sz="0" w:space="0" w:color="auto"/>
      </w:divBdr>
    </w:div>
    <w:div w:id="868643742">
      <w:bodyDiv w:val="1"/>
      <w:marLeft w:val="0"/>
      <w:marRight w:val="0"/>
      <w:marTop w:val="0"/>
      <w:marBottom w:val="0"/>
      <w:divBdr>
        <w:top w:val="none" w:sz="0" w:space="0" w:color="auto"/>
        <w:left w:val="none" w:sz="0" w:space="0" w:color="auto"/>
        <w:bottom w:val="none" w:sz="0" w:space="0" w:color="auto"/>
        <w:right w:val="none" w:sz="0" w:space="0" w:color="auto"/>
      </w:divBdr>
    </w:div>
    <w:div w:id="869219426">
      <w:bodyDiv w:val="1"/>
      <w:marLeft w:val="0"/>
      <w:marRight w:val="0"/>
      <w:marTop w:val="0"/>
      <w:marBottom w:val="0"/>
      <w:divBdr>
        <w:top w:val="none" w:sz="0" w:space="0" w:color="auto"/>
        <w:left w:val="none" w:sz="0" w:space="0" w:color="auto"/>
        <w:bottom w:val="none" w:sz="0" w:space="0" w:color="auto"/>
        <w:right w:val="none" w:sz="0" w:space="0" w:color="auto"/>
      </w:divBdr>
    </w:div>
    <w:div w:id="874923672">
      <w:bodyDiv w:val="1"/>
      <w:marLeft w:val="0"/>
      <w:marRight w:val="0"/>
      <w:marTop w:val="0"/>
      <w:marBottom w:val="0"/>
      <w:divBdr>
        <w:top w:val="none" w:sz="0" w:space="0" w:color="auto"/>
        <w:left w:val="none" w:sz="0" w:space="0" w:color="auto"/>
        <w:bottom w:val="none" w:sz="0" w:space="0" w:color="auto"/>
        <w:right w:val="none" w:sz="0" w:space="0" w:color="auto"/>
      </w:divBdr>
    </w:div>
    <w:div w:id="883905919">
      <w:bodyDiv w:val="1"/>
      <w:marLeft w:val="0"/>
      <w:marRight w:val="0"/>
      <w:marTop w:val="0"/>
      <w:marBottom w:val="0"/>
      <w:divBdr>
        <w:top w:val="none" w:sz="0" w:space="0" w:color="auto"/>
        <w:left w:val="none" w:sz="0" w:space="0" w:color="auto"/>
        <w:bottom w:val="none" w:sz="0" w:space="0" w:color="auto"/>
        <w:right w:val="none" w:sz="0" w:space="0" w:color="auto"/>
      </w:divBdr>
    </w:div>
    <w:div w:id="885873372">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26773243">
      <w:bodyDiv w:val="1"/>
      <w:marLeft w:val="0"/>
      <w:marRight w:val="0"/>
      <w:marTop w:val="0"/>
      <w:marBottom w:val="0"/>
      <w:divBdr>
        <w:top w:val="none" w:sz="0" w:space="0" w:color="auto"/>
        <w:left w:val="none" w:sz="0" w:space="0" w:color="auto"/>
        <w:bottom w:val="none" w:sz="0" w:space="0" w:color="auto"/>
        <w:right w:val="none" w:sz="0" w:space="0" w:color="auto"/>
      </w:divBdr>
    </w:div>
    <w:div w:id="943075528">
      <w:bodyDiv w:val="1"/>
      <w:marLeft w:val="0"/>
      <w:marRight w:val="0"/>
      <w:marTop w:val="0"/>
      <w:marBottom w:val="0"/>
      <w:divBdr>
        <w:top w:val="none" w:sz="0" w:space="0" w:color="auto"/>
        <w:left w:val="none" w:sz="0" w:space="0" w:color="auto"/>
        <w:bottom w:val="none" w:sz="0" w:space="0" w:color="auto"/>
        <w:right w:val="none" w:sz="0" w:space="0" w:color="auto"/>
      </w:divBdr>
    </w:div>
    <w:div w:id="946429963">
      <w:bodyDiv w:val="1"/>
      <w:marLeft w:val="0"/>
      <w:marRight w:val="0"/>
      <w:marTop w:val="0"/>
      <w:marBottom w:val="0"/>
      <w:divBdr>
        <w:top w:val="none" w:sz="0" w:space="0" w:color="auto"/>
        <w:left w:val="none" w:sz="0" w:space="0" w:color="auto"/>
        <w:bottom w:val="none" w:sz="0" w:space="0" w:color="auto"/>
        <w:right w:val="none" w:sz="0" w:space="0" w:color="auto"/>
      </w:divBdr>
    </w:div>
    <w:div w:id="947732684">
      <w:bodyDiv w:val="1"/>
      <w:marLeft w:val="0"/>
      <w:marRight w:val="0"/>
      <w:marTop w:val="0"/>
      <w:marBottom w:val="0"/>
      <w:divBdr>
        <w:top w:val="none" w:sz="0" w:space="0" w:color="auto"/>
        <w:left w:val="none" w:sz="0" w:space="0" w:color="auto"/>
        <w:bottom w:val="none" w:sz="0" w:space="0" w:color="auto"/>
        <w:right w:val="none" w:sz="0" w:space="0" w:color="auto"/>
      </w:divBdr>
    </w:div>
    <w:div w:id="957494072">
      <w:bodyDiv w:val="1"/>
      <w:marLeft w:val="0"/>
      <w:marRight w:val="0"/>
      <w:marTop w:val="0"/>
      <w:marBottom w:val="0"/>
      <w:divBdr>
        <w:top w:val="none" w:sz="0" w:space="0" w:color="auto"/>
        <w:left w:val="none" w:sz="0" w:space="0" w:color="auto"/>
        <w:bottom w:val="none" w:sz="0" w:space="0" w:color="auto"/>
        <w:right w:val="none" w:sz="0" w:space="0" w:color="auto"/>
      </w:divBdr>
    </w:div>
    <w:div w:id="967007052">
      <w:bodyDiv w:val="1"/>
      <w:marLeft w:val="0"/>
      <w:marRight w:val="0"/>
      <w:marTop w:val="0"/>
      <w:marBottom w:val="0"/>
      <w:divBdr>
        <w:top w:val="none" w:sz="0" w:space="0" w:color="auto"/>
        <w:left w:val="none" w:sz="0" w:space="0" w:color="auto"/>
        <w:bottom w:val="none" w:sz="0" w:space="0" w:color="auto"/>
        <w:right w:val="none" w:sz="0" w:space="0" w:color="auto"/>
      </w:divBdr>
    </w:div>
    <w:div w:id="976565516">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82200140">
      <w:bodyDiv w:val="1"/>
      <w:marLeft w:val="0"/>
      <w:marRight w:val="0"/>
      <w:marTop w:val="0"/>
      <w:marBottom w:val="0"/>
      <w:divBdr>
        <w:top w:val="none" w:sz="0" w:space="0" w:color="auto"/>
        <w:left w:val="none" w:sz="0" w:space="0" w:color="auto"/>
        <w:bottom w:val="none" w:sz="0" w:space="0" w:color="auto"/>
        <w:right w:val="none" w:sz="0" w:space="0" w:color="auto"/>
      </w:divBdr>
    </w:div>
    <w:div w:id="997807184">
      <w:bodyDiv w:val="1"/>
      <w:marLeft w:val="0"/>
      <w:marRight w:val="0"/>
      <w:marTop w:val="0"/>
      <w:marBottom w:val="0"/>
      <w:divBdr>
        <w:top w:val="none" w:sz="0" w:space="0" w:color="auto"/>
        <w:left w:val="none" w:sz="0" w:space="0" w:color="auto"/>
        <w:bottom w:val="none" w:sz="0" w:space="0" w:color="auto"/>
        <w:right w:val="none" w:sz="0" w:space="0" w:color="auto"/>
      </w:divBdr>
    </w:div>
    <w:div w:id="1001586742">
      <w:bodyDiv w:val="1"/>
      <w:marLeft w:val="0"/>
      <w:marRight w:val="0"/>
      <w:marTop w:val="0"/>
      <w:marBottom w:val="0"/>
      <w:divBdr>
        <w:top w:val="none" w:sz="0" w:space="0" w:color="auto"/>
        <w:left w:val="none" w:sz="0" w:space="0" w:color="auto"/>
        <w:bottom w:val="none" w:sz="0" w:space="0" w:color="auto"/>
        <w:right w:val="none" w:sz="0" w:space="0" w:color="auto"/>
      </w:divBdr>
    </w:div>
    <w:div w:id="1008751031">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24095627">
      <w:bodyDiv w:val="1"/>
      <w:marLeft w:val="0"/>
      <w:marRight w:val="0"/>
      <w:marTop w:val="0"/>
      <w:marBottom w:val="0"/>
      <w:divBdr>
        <w:top w:val="none" w:sz="0" w:space="0" w:color="auto"/>
        <w:left w:val="none" w:sz="0" w:space="0" w:color="auto"/>
        <w:bottom w:val="none" w:sz="0" w:space="0" w:color="auto"/>
        <w:right w:val="none" w:sz="0" w:space="0" w:color="auto"/>
      </w:divBdr>
    </w:div>
    <w:div w:id="1028024086">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45523525">
      <w:bodyDiv w:val="1"/>
      <w:marLeft w:val="0"/>
      <w:marRight w:val="0"/>
      <w:marTop w:val="0"/>
      <w:marBottom w:val="0"/>
      <w:divBdr>
        <w:top w:val="none" w:sz="0" w:space="0" w:color="auto"/>
        <w:left w:val="none" w:sz="0" w:space="0" w:color="auto"/>
        <w:bottom w:val="none" w:sz="0" w:space="0" w:color="auto"/>
        <w:right w:val="none" w:sz="0" w:space="0" w:color="auto"/>
      </w:divBdr>
    </w:div>
    <w:div w:id="1050227980">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64136000">
      <w:bodyDiv w:val="1"/>
      <w:marLeft w:val="0"/>
      <w:marRight w:val="0"/>
      <w:marTop w:val="0"/>
      <w:marBottom w:val="0"/>
      <w:divBdr>
        <w:top w:val="none" w:sz="0" w:space="0" w:color="auto"/>
        <w:left w:val="none" w:sz="0" w:space="0" w:color="auto"/>
        <w:bottom w:val="none" w:sz="0" w:space="0" w:color="auto"/>
        <w:right w:val="none" w:sz="0" w:space="0" w:color="auto"/>
      </w:divBdr>
    </w:div>
    <w:div w:id="1077635395">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23615323">
      <w:bodyDiv w:val="1"/>
      <w:marLeft w:val="0"/>
      <w:marRight w:val="0"/>
      <w:marTop w:val="0"/>
      <w:marBottom w:val="0"/>
      <w:divBdr>
        <w:top w:val="none" w:sz="0" w:space="0" w:color="auto"/>
        <w:left w:val="none" w:sz="0" w:space="0" w:color="auto"/>
        <w:bottom w:val="none" w:sz="0" w:space="0" w:color="auto"/>
        <w:right w:val="none" w:sz="0" w:space="0" w:color="auto"/>
      </w:divBdr>
    </w:div>
    <w:div w:id="1132405699">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57839583">
      <w:bodyDiv w:val="1"/>
      <w:marLeft w:val="0"/>
      <w:marRight w:val="0"/>
      <w:marTop w:val="0"/>
      <w:marBottom w:val="0"/>
      <w:divBdr>
        <w:top w:val="none" w:sz="0" w:space="0" w:color="auto"/>
        <w:left w:val="none" w:sz="0" w:space="0" w:color="auto"/>
        <w:bottom w:val="none" w:sz="0" w:space="0" w:color="auto"/>
        <w:right w:val="none" w:sz="0" w:space="0" w:color="auto"/>
      </w:divBdr>
    </w:div>
    <w:div w:id="1160779816">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0675985">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76842182">
      <w:bodyDiv w:val="1"/>
      <w:marLeft w:val="0"/>
      <w:marRight w:val="0"/>
      <w:marTop w:val="0"/>
      <w:marBottom w:val="0"/>
      <w:divBdr>
        <w:top w:val="none" w:sz="0" w:space="0" w:color="auto"/>
        <w:left w:val="none" w:sz="0" w:space="0" w:color="auto"/>
        <w:bottom w:val="none" w:sz="0" w:space="0" w:color="auto"/>
        <w:right w:val="none" w:sz="0" w:space="0" w:color="auto"/>
      </w:divBdr>
    </w:div>
    <w:div w:id="1179000060">
      <w:bodyDiv w:val="1"/>
      <w:marLeft w:val="0"/>
      <w:marRight w:val="0"/>
      <w:marTop w:val="0"/>
      <w:marBottom w:val="0"/>
      <w:divBdr>
        <w:top w:val="none" w:sz="0" w:space="0" w:color="auto"/>
        <w:left w:val="none" w:sz="0" w:space="0" w:color="auto"/>
        <w:bottom w:val="none" w:sz="0" w:space="0" w:color="auto"/>
        <w:right w:val="none" w:sz="0" w:space="0" w:color="auto"/>
      </w:divBdr>
    </w:div>
    <w:div w:id="1179470163">
      <w:bodyDiv w:val="1"/>
      <w:marLeft w:val="0"/>
      <w:marRight w:val="0"/>
      <w:marTop w:val="0"/>
      <w:marBottom w:val="0"/>
      <w:divBdr>
        <w:top w:val="none" w:sz="0" w:space="0" w:color="auto"/>
        <w:left w:val="none" w:sz="0" w:space="0" w:color="auto"/>
        <w:bottom w:val="none" w:sz="0" w:space="0" w:color="auto"/>
        <w:right w:val="none" w:sz="0" w:space="0" w:color="auto"/>
      </w:divBdr>
    </w:div>
    <w:div w:id="1206675613">
      <w:bodyDiv w:val="1"/>
      <w:marLeft w:val="0"/>
      <w:marRight w:val="0"/>
      <w:marTop w:val="0"/>
      <w:marBottom w:val="0"/>
      <w:divBdr>
        <w:top w:val="none" w:sz="0" w:space="0" w:color="auto"/>
        <w:left w:val="none" w:sz="0" w:space="0" w:color="auto"/>
        <w:bottom w:val="none" w:sz="0" w:space="0" w:color="auto"/>
        <w:right w:val="none" w:sz="0" w:space="0" w:color="auto"/>
      </w:divBdr>
    </w:div>
    <w:div w:id="1217009064">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8222585">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37671991">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89816494">
      <w:bodyDiv w:val="1"/>
      <w:marLeft w:val="0"/>
      <w:marRight w:val="0"/>
      <w:marTop w:val="0"/>
      <w:marBottom w:val="0"/>
      <w:divBdr>
        <w:top w:val="none" w:sz="0" w:space="0" w:color="auto"/>
        <w:left w:val="none" w:sz="0" w:space="0" w:color="auto"/>
        <w:bottom w:val="none" w:sz="0" w:space="0" w:color="auto"/>
        <w:right w:val="none" w:sz="0" w:space="0" w:color="auto"/>
      </w:divBdr>
    </w:div>
    <w:div w:id="129035630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02225208">
      <w:bodyDiv w:val="1"/>
      <w:marLeft w:val="0"/>
      <w:marRight w:val="0"/>
      <w:marTop w:val="0"/>
      <w:marBottom w:val="0"/>
      <w:divBdr>
        <w:top w:val="none" w:sz="0" w:space="0" w:color="auto"/>
        <w:left w:val="none" w:sz="0" w:space="0" w:color="auto"/>
        <w:bottom w:val="none" w:sz="0" w:space="0" w:color="auto"/>
        <w:right w:val="none" w:sz="0" w:space="0" w:color="auto"/>
      </w:divBdr>
    </w:div>
    <w:div w:id="1317563693">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41741446">
      <w:bodyDiv w:val="1"/>
      <w:marLeft w:val="0"/>
      <w:marRight w:val="0"/>
      <w:marTop w:val="0"/>
      <w:marBottom w:val="0"/>
      <w:divBdr>
        <w:top w:val="none" w:sz="0" w:space="0" w:color="auto"/>
        <w:left w:val="none" w:sz="0" w:space="0" w:color="auto"/>
        <w:bottom w:val="none" w:sz="0" w:space="0" w:color="auto"/>
        <w:right w:val="none" w:sz="0" w:space="0" w:color="auto"/>
      </w:divBdr>
    </w:div>
    <w:div w:id="1344043463">
      <w:bodyDiv w:val="1"/>
      <w:marLeft w:val="0"/>
      <w:marRight w:val="0"/>
      <w:marTop w:val="0"/>
      <w:marBottom w:val="0"/>
      <w:divBdr>
        <w:top w:val="none" w:sz="0" w:space="0" w:color="auto"/>
        <w:left w:val="none" w:sz="0" w:space="0" w:color="auto"/>
        <w:bottom w:val="none" w:sz="0" w:space="0" w:color="auto"/>
        <w:right w:val="none" w:sz="0" w:space="0" w:color="auto"/>
      </w:divBdr>
    </w:div>
    <w:div w:id="1345401224">
      <w:bodyDiv w:val="1"/>
      <w:marLeft w:val="0"/>
      <w:marRight w:val="0"/>
      <w:marTop w:val="0"/>
      <w:marBottom w:val="0"/>
      <w:divBdr>
        <w:top w:val="none" w:sz="0" w:space="0" w:color="auto"/>
        <w:left w:val="none" w:sz="0" w:space="0" w:color="auto"/>
        <w:bottom w:val="none" w:sz="0" w:space="0" w:color="auto"/>
        <w:right w:val="none" w:sz="0" w:space="0" w:color="auto"/>
      </w:divBdr>
    </w:div>
    <w:div w:id="1350182366">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2198231">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76471103">
      <w:bodyDiv w:val="1"/>
      <w:marLeft w:val="0"/>
      <w:marRight w:val="0"/>
      <w:marTop w:val="0"/>
      <w:marBottom w:val="0"/>
      <w:divBdr>
        <w:top w:val="none" w:sz="0" w:space="0" w:color="auto"/>
        <w:left w:val="none" w:sz="0" w:space="0" w:color="auto"/>
        <w:bottom w:val="none" w:sz="0" w:space="0" w:color="auto"/>
        <w:right w:val="none" w:sz="0" w:space="0" w:color="auto"/>
      </w:divBdr>
    </w:div>
    <w:div w:id="1381712733">
      <w:bodyDiv w:val="1"/>
      <w:marLeft w:val="0"/>
      <w:marRight w:val="0"/>
      <w:marTop w:val="0"/>
      <w:marBottom w:val="0"/>
      <w:divBdr>
        <w:top w:val="none" w:sz="0" w:space="0" w:color="auto"/>
        <w:left w:val="none" w:sz="0" w:space="0" w:color="auto"/>
        <w:bottom w:val="none" w:sz="0" w:space="0" w:color="auto"/>
        <w:right w:val="none" w:sz="0" w:space="0" w:color="auto"/>
      </w:divBdr>
    </w:div>
    <w:div w:id="1381829101">
      <w:bodyDiv w:val="1"/>
      <w:marLeft w:val="0"/>
      <w:marRight w:val="0"/>
      <w:marTop w:val="0"/>
      <w:marBottom w:val="0"/>
      <w:divBdr>
        <w:top w:val="none" w:sz="0" w:space="0" w:color="auto"/>
        <w:left w:val="none" w:sz="0" w:space="0" w:color="auto"/>
        <w:bottom w:val="none" w:sz="0" w:space="0" w:color="auto"/>
        <w:right w:val="none" w:sz="0" w:space="0" w:color="auto"/>
      </w:divBdr>
    </w:div>
    <w:div w:id="1390494077">
      <w:bodyDiv w:val="1"/>
      <w:marLeft w:val="0"/>
      <w:marRight w:val="0"/>
      <w:marTop w:val="0"/>
      <w:marBottom w:val="0"/>
      <w:divBdr>
        <w:top w:val="none" w:sz="0" w:space="0" w:color="auto"/>
        <w:left w:val="none" w:sz="0" w:space="0" w:color="auto"/>
        <w:bottom w:val="none" w:sz="0" w:space="0" w:color="auto"/>
        <w:right w:val="none" w:sz="0" w:space="0" w:color="auto"/>
      </w:divBdr>
    </w:div>
    <w:div w:id="1402870687">
      <w:bodyDiv w:val="1"/>
      <w:marLeft w:val="0"/>
      <w:marRight w:val="0"/>
      <w:marTop w:val="0"/>
      <w:marBottom w:val="0"/>
      <w:divBdr>
        <w:top w:val="none" w:sz="0" w:space="0" w:color="auto"/>
        <w:left w:val="none" w:sz="0" w:space="0" w:color="auto"/>
        <w:bottom w:val="none" w:sz="0" w:space="0" w:color="auto"/>
        <w:right w:val="none" w:sz="0" w:space="0" w:color="auto"/>
      </w:divBdr>
    </w:div>
    <w:div w:id="1403453847">
      <w:bodyDiv w:val="1"/>
      <w:marLeft w:val="0"/>
      <w:marRight w:val="0"/>
      <w:marTop w:val="0"/>
      <w:marBottom w:val="0"/>
      <w:divBdr>
        <w:top w:val="none" w:sz="0" w:space="0" w:color="auto"/>
        <w:left w:val="none" w:sz="0" w:space="0" w:color="auto"/>
        <w:bottom w:val="none" w:sz="0" w:space="0" w:color="auto"/>
        <w:right w:val="none" w:sz="0" w:space="0" w:color="auto"/>
      </w:divBdr>
    </w:div>
    <w:div w:id="1408452289">
      <w:bodyDiv w:val="1"/>
      <w:marLeft w:val="0"/>
      <w:marRight w:val="0"/>
      <w:marTop w:val="0"/>
      <w:marBottom w:val="0"/>
      <w:divBdr>
        <w:top w:val="none" w:sz="0" w:space="0" w:color="auto"/>
        <w:left w:val="none" w:sz="0" w:space="0" w:color="auto"/>
        <w:bottom w:val="none" w:sz="0" w:space="0" w:color="auto"/>
        <w:right w:val="none" w:sz="0" w:space="0" w:color="auto"/>
      </w:divBdr>
    </w:div>
    <w:div w:id="1409842265">
      <w:bodyDiv w:val="1"/>
      <w:marLeft w:val="0"/>
      <w:marRight w:val="0"/>
      <w:marTop w:val="0"/>
      <w:marBottom w:val="0"/>
      <w:divBdr>
        <w:top w:val="none" w:sz="0" w:space="0" w:color="auto"/>
        <w:left w:val="none" w:sz="0" w:space="0" w:color="auto"/>
        <w:bottom w:val="none" w:sz="0" w:space="0" w:color="auto"/>
        <w:right w:val="none" w:sz="0" w:space="0" w:color="auto"/>
      </w:divBdr>
    </w:div>
    <w:div w:id="1417097882">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27923428">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38062276">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5323984">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3601051">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82771418">
      <w:bodyDiv w:val="1"/>
      <w:marLeft w:val="0"/>
      <w:marRight w:val="0"/>
      <w:marTop w:val="0"/>
      <w:marBottom w:val="0"/>
      <w:divBdr>
        <w:top w:val="none" w:sz="0" w:space="0" w:color="auto"/>
        <w:left w:val="none" w:sz="0" w:space="0" w:color="auto"/>
        <w:bottom w:val="none" w:sz="0" w:space="0" w:color="auto"/>
        <w:right w:val="none" w:sz="0" w:space="0" w:color="auto"/>
      </w:divBdr>
    </w:div>
    <w:div w:id="1488211147">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21509586">
      <w:bodyDiv w:val="1"/>
      <w:marLeft w:val="0"/>
      <w:marRight w:val="0"/>
      <w:marTop w:val="0"/>
      <w:marBottom w:val="0"/>
      <w:divBdr>
        <w:top w:val="none" w:sz="0" w:space="0" w:color="auto"/>
        <w:left w:val="none" w:sz="0" w:space="0" w:color="auto"/>
        <w:bottom w:val="none" w:sz="0" w:space="0" w:color="auto"/>
        <w:right w:val="none" w:sz="0" w:space="0" w:color="auto"/>
      </w:divBdr>
    </w:div>
    <w:div w:id="1529442807">
      <w:bodyDiv w:val="1"/>
      <w:marLeft w:val="0"/>
      <w:marRight w:val="0"/>
      <w:marTop w:val="0"/>
      <w:marBottom w:val="0"/>
      <w:divBdr>
        <w:top w:val="none" w:sz="0" w:space="0" w:color="auto"/>
        <w:left w:val="none" w:sz="0" w:space="0" w:color="auto"/>
        <w:bottom w:val="none" w:sz="0" w:space="0" w:color="auto"/>
        <w:right w:val="none" w:sz="0" w:space="0" w:color="auto"/>
      </w:divBdr>
    </w:div>
    <w:div w:id="1530021221">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54583029">
      <w:bodyDiv w:val="1"/>
      <w:marLeft w:val="0"/>
      <w:marRight w:val="0"/>
      <w:marTop w:val="0"/>
      <w:marBottom w:val="0"/>
      <w:divBdr>
        <w:top w:val="none" w:sz="0" w:space="0" w:color="auto"/>
        <w:left w:val="none" w:sz="0" w:space="0" w:color="auto"/>
        <w:bottom w:val="none" w:sz="0" w:space="0" w:color="auto"/>
        <w:right w:val="none" w:sz="0" w:space="0" w:color="auto"/>
      </w:divBdr>
    </w:div>
    <w:div w:id="1555240968">
      <w:bodyDiv w:val="1"/>
      <w:marLeft w:val="0"/>
      <w:marRight w:val="0"/>
      <w:marTop w:val="0"/>
      <w:marBottom w:val="0"/>
      <w:divBdr>
        <w:top w:val="none" w:sz="0" w:space="0" w:color="auto"/>
        <w:left w:val="none" w:sz="0" w:space="0" w:color="auto"/>
        <w:bottom w:val="none" w:sz="0" w:space="0" w:color="auto"/>
        <w:right w:val="none" w:sz="0" w:space="0" w:color="auto"/>
      </w:divBdr>
    </w:div>
    <w:div w:id="1562985582">
      <w:bodyDiv w:val="1"/>
      <w:marLeft w:val="0"/>
      <w:marRight w:val="0"/>
      <w:marTop w:val="0"/>
      <w:marBottom w:val="0"/>
      <w:divBdr>
        <w:top w:val="none" w:sz="0" w:space="0" w:color="auto"/>
        <w:left w:val="none" w:sz="0" w:space="0" w:color="auto"/>
        <w:bottom w:val="none" w:sz="0" w:space="0" w:color="auto"/>
        <w:right w:val="none" w:sz="0" w:space="0" w:color="auto"/>
      </w:divBdr>
    </w:div>
    <w:div w:id="1571427506">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7830762">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9043990">
      <w:bodyDiv w:val="1"/>
      <w:marLeft w:val="0"/>
      <w:marRight w:val="0"/>
      <w:marTop w:val="0"/>
      <w:marBottom w:val="0"/>
      <w:divBdr>
        <w:top w:val="none" w:sz="0" w:space="0" w:color="auto"/>
        <w:left w:val="none" w:sz="0" w:space="0" w:color="auto"/>
        <w:bottom w:val="none" w:sz="0" w:space="0" w:color="auto"/>
        <w:right w:val="none" w:sz="0" w:space="0" w:color="auto"/>
      </w:divBdr>
    </w:div>
    <w:div w:id="1629971458">
      <w:bodyDiv w:val="1"/>
      <w:marLeft w:val="0"/>
      <w:marRight w:val="0"/>
      <w:marTop w:val="0"/>
      <w:marBottom w:val="0"/>
      <w:divBdr>
        <w:top w:val="none" w:sz="0" w:space="0" w:color="auto"/>
        <w:left w:val="none" w:sz="0" w:space="0" w:color="auto"/>
        <w:bottom w:val="none" w:sz="0" w:space="0" w:color="auto"/>
        <w:right w:val="none" w:sz="0" w:space="0" w:color="auto"/>
      </w:divBdr>
    </w:div>
    <w:div w:id="1634287918">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46427248">
      <w:bodyDiv w:val="1"/>
      <w:marLeft w:val="0"/>
      <w:marRight w:val="0"/>
      <w:marTop w:val="0"/>
      <w:marBottom w:val="0"/>
      <w:divBdr>
        <w:top w:val="none" w:sz="0" w:space="0" w:color="auto"/>
        <w:left w:val="none" w:sz="0" w:space="0" w:color="auto"/>
        <w:bottom w:val="none" w:sz="0" w:space="0" w:color="auto"/>
        <w:right w:val="none" w:sz="0" w:space="0" w:color="auto"/>
      </w:divBdr>
    </w:div>
    <w:div w:id="1660770772">
      <w:bodyDiv w:val="1"/>
      <w:marLeft w:val="0"/>
      <w:marRight w:val="0"/>
      <w:marTop w:val="0"/>
      <w:marBottom w:val="0"/>
      <w:divBdr>
        <w:top w:val="none" w:sz="0" w:space="0" w:color="auto"/>
        <w:left w:val="none" w:sz="0" w:space="0" w:color="auto"/>
        <w:bottom w:val="none" w:sz="0" w:space="0" w:color="auto"/>
        <w:right w:val="none" w:sz="0" w:space="0" w:color="auto"/>
      </w:divBdr>
    </w:div>
    <w:div w:id="1674528133">
      <w:bodyDiv w:val="1"/>
      <w:marLeft w:val="0"/>
      <w:marRight w:val="0"/>
      <w:marTop w:val="0"/>
      <w:marBottom w:val="0"/>
      <w:divBdr>
        <w:top w:val="none" w:sz="0" w:space="0" w:color="auto"/>
        <w:left w:val="none" w:sz="0" w:space="0" w:color="auto"/>
        <w:bottom w:val="none" w:sz="0" w:space="0" w:color="auto"/>
        <w:right w:val="none" w:sz="0" w:space="0" w:color="auto"/>
      </w:divBdr>
    </w:div>
    <w:div w:id="1675184895">
      <w:bodyDiv w:val="1"/>
      <w:marLeft w:val="0"/>
      <w:marRight w:val="0"/>
      <w:marTop w:val="0"/>
      <w:marBottom w:val="0"/>
      <w:divBdr>
        <w:top w:val="none" w:sz="0" w:space="0" w:color="auto"/>
        <w:left w:val="none" w:sz="0" w:space="0" w:color="auto"/>
        <w:bottom w:val="none" w:sz="0" w:space="0" w:color="auto"/>
        <w:right w:val="none" w:sz="0" w:space="0" w:color="auto"/>
      </w:divBdr>
    </w:div>
    <w:div w:id="1678573593">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2585112">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3728192">
      <w:bodyDiv w:val="1"/>
      <w:marLeft w:val="0"/>
      <w:marRight w:val="0"/>
      <w:marTop w:val="0"/>
      <w:marBottom w:val="0"/>
      <w:divBdr>
        <w:top w:val="none" w:sz="0" w:space="0" w:color="auto"/>
        <w:left w:val="none" w:sz="0" w:space="0" w:color="auto"/>
        <w:bottom w:val="none" w:sz="0" w:space="0" w:color="auto"/>
        <w:right w:val="none" w:sz="0" w:space="0" w:color="auto"/>
      </w:divBdr>
    </w:div>
    <w:div w:id="1698853495">
      <w:bodyDiv w:val="1"/>
      <w:marLeft w:val="0"/>
      <w:marRight w:val="0"/>
      <w:marTop w:val="0"/>
      <w:marBottom w:val="0"/>
      <w:divBdr>
        <w:top w:val="none" w:sz="0" w:space="0" w:color="auto"/>
        <w:left w:val="none" w:sz="0" w:space="0" w:color="auto"/>
        <w:bottom w:val="none" w:sz="0" w:space="0" w:color="auto"/>
        <w:right w:val="none" w:sz="0" w:space="0" w:color="auto"/>
      </w:divBdr>
    </w:div>
    <w:div w:id="1699622140">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2127794">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12262187">
      <w:bodyDiv w:val="1"/>
      <w:marLeft w:val="0"/>
      <w:marRight w:val="0"/>
      <w:marTop w:val="0"/>
      <w:marBottom w:val="0"/>
      <w:divBdr>
        <w:top w:val="none" w:sz="0" w:space="0" w:color="auto"/>
        <w:left w:val="none" w:sz="0" w:space="0" w:color="auto"/>
        <w:bottom w:val="none" w:sz="0" w:space="0" w:color="auto"/>
        <w:right w:val="none" w:sz="0" w:space="0" w:color="auto"/>
      </w:divBdr>
    </w:div>
    <w:div w:id="1714035199">
      <w:bodyDiv w:val="1"/>
      <w:marLeft w:val="0"/>
      <w:marRight w:val="0"/>
      <w:marTop w:val="0"/>
      <w:marBottom w:val="0"/>
      <w:divBdr>
        <w:top w:val="none" w:sz="0" w:space="0" w:color="auto"/>
        <w:left w:val="none" w:sz="0" w:space="0" w:color="auto"/>
        <w:bottom w:val="none" w:sz="0" w:space="0" w:color="auto"/>
        <w:right w:val="none" w:sz="0" w:space="0" w:color="auto"/>
      </w:divBdr>
    </w:div>
    <w:div w:id="1719668781">
      <w:bodyDiv w:val="1"/>
      <w:marLeft w:val="0"/>
      <w:marRight w:val="0"/>
      <w:marTop w:val="0"/>
      <w:marBottom w:val="0"/>
      <w:divBdr>
        <w:top w:val="none" w:sz="0" w:space="0" w:color="auto"/>
        <w:left w:val="none" w:sz="0" w:space="0" w:color="auto"/>
        <w:bottom w:val="none" w:sz="0" w:space="0" w:color="auto"/>
        <w:right w:val="none" w:sz="0" w:space="0" w:color="auto"/>
      </w:divBdr>
    </w:div>
    <w:div w:id="1721436813">
      <w:bodyDiv w:val="1"/>
      <w:marLeft w:val="0"/>
      <w:marRight w:val="0"/>
      <w:marTop w:val="0"/>
      <w:marBottom w:val="0"/>
      <w:divBdr>
        <w:top w:val="none" w:sz="0" w:space="0" w:color="auto"/>
        <w:left w:val="none" w:sz="0" w:space="0" w:color="auto"/>
        <w:bottom w:val="none" w:sz="0" w:space="0" w:color="auto"/>
        <w:right w:val="none" w:sz="0" w:space="0" w:color="auto"/>
      </w:divBdr>
    </w:div>
    <w:div w:id="1724258248">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31419882">
      <w:bodyDiv w:val="1"/>
      <w:marLeft w:val="0"/>
      <w:marRight w:val="0"/>
      <w:marTop w:val="0"/>
      <w:marBottom w:val="0"/>
      <w:divBdr>
        <w:top w:val="none" w:sz="0" w:space="0" w:color="auto"/>
        <w:left w:val="none" w:sz="0" w:space="0" w:color="auto"/>
        <w:bottom w:val="none" w:sz="0" w:space="0" w:color="auto"/>
        <w:right w:val="none" w:sz="0" w:space="0" w:color="auto"/>
      </w:divBdr>
    </w:div>
    <w:div w:id="1733384685">
      <w:bodyDiv w:val="1"/>
      <w:marLeft w:val="0"/>
      <w:marRight w:val="0"/>
      <w:marTop w:val="0"/>
      <w:marBottom w:val="0"/>
      <w:divBdr>
        <w:top w:val="none" w:sz="0" w:space="0" w:color="auto"/>
        <w:left w:val="none" w:sz="0" w:space="0" w:color="auto"/>
        <w:bottom w:val="none" w:sz="0" w:space="0" w:color="auto"/>
        <w:right w:val="none" w:sz="0" w:space="0" w:color="auto"/>
      </w:divBdr>
    </w:div>
    <w:div w:id="1756587858">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768840094">
      <w:bodyDiv w:val="1"/>
      <w:marLeft w:val="0"/>
      <w:marRight w:val="0"/>
      <w:marTop w:val="0"/>
      <w:marBottom w:val="0"/>
      <w:divBdr>
        <w:top w:val="none" w:sz="0" w:space="0" w:color="auto"/>
        <w:left w:val="none" w:sz="0" w:space="0" w:color="auto"/>
        <w:bottom w:val="none" w:sz="0" w:space="0" w:color="auto"/>
        <w:right w:val="none" w:sz="0" w:space="0" w:color="auto"/>
      </w:divBdr>
    </w:div>
    <w:div w:id="1780105280">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023982">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17530550">
      <w:bodyDiv w:val="1"/>
      <w:marLeft w:val="0"/>
      <w:marRight w:val="0"/>
      <w:marTop w:val="0"/>
      <w:marBottom w:val="0"/>
      <w:divBdr>
        <w:top w:val="none" w:sz="0" w:space="0" w:color="auto"/>
        <w:left w:val="none" w:sz="0" w:space="0" w:color="auto"/>
        <w:bottom w:val="none" w:sz="0" w:space="0" w:color="auto"/>
        <w:right w:val="none" w:sz="0" w:space="0" w:color="auto"/>
      </w:divBdr>
    </w:div>
    <w:div w:id="1818187537">
      <w:bodyDiv w:val="1"/>
      <w:marLeft w:val="0"/>
      <w:marRight w:val="0"/>
      <w:marTop w:val="0"/>
      <w:marBottom w:val="0"/>
      <w:divBdr>
        <w:top w:val="none" w:sz="0" w:space="0" w:color="auto"/>
        <w:left w:val="none" w:sz="0" w:space="0" w:color="auto"/>
        <w:bottom w:val="none" w:sz="0" w:space="0" w:color="auto"/>
        <w:right w:val="none" w:sz="0" w:space="0" w:color="auto"/>
      </w:divBdr>
    </w:div>
    <w:div w:id="1836679048">
      <w:bodyDiv w:val="1"/>
      <w:marLeft w:val="0"/>
      <w:marRight w:val="0"/>
      <w:marTop w:val="0"/>
      <w:marBottom w:val="0"/>
      <w:divBdr>
        <w:top w:val="none" w:sz="0" w:space="0" w:color="auto"/>
        <w:left w:val="none" w:sz="0" w:space="0" w:color="auto"/>
        <w:bottom w:val="none" w:sz="0" w:space="0" w:color="auto"/>
        <w:right w:val="none" w:sz="0" w:space="0" w:color="auto"/>
      </w:divBdr>
    </w:div>
    <w:div w:id="1846901326">
      <w:bodyDiv w:val="1"/>
      <w:marLeft w:val="0"/>
      <w:marRight w:val="0"/>
      <w:marTop w:val="0"/>
      <w:marBottom w:val="0"/>
      <w:divBdr>
        <w:top w:val="none" w:sz="0" w:space="0" w:color="auto"/>
        <w:left w:val="none" w:sz="0" w:space="0" w:color="auto"/>
        <w:bottom w:val="none" w:sz="0" w:space="0" w:color="auto"/>
        <w:right w:val="none" w:sz="0" w:space="0" w:color="auto"/>
      </w:divBdr>
    </w:div>
    <w:div w:id="1847282198">
      <w:bodyDiv w:val="1"/>
      <w:marLeft w:val="0"/>
      <w:marRight w:val="0"/>
      <w:marTop w:val="0"/>
      <w:marBottom w:val="0"/>
      <w:divBdr>
        <w:top w:val="none" w:sz="0" w:space="0" w:color="auto"/>
        <w:left w:val="none" w:sz="0" w:space="0" w:color="auto"/>
        <w:bottom w:val="none" w:sz="0" w:space="0" w:color="auto"/>
        <w:right w:val="none" w:sz="0" w:space="0" w:color="auto"/>
      </w:divBdr>
    </w:div>
    <w:div w:id="1851986036">
      <w:bodyDiv w:val="1"/>
      <w:marLeft w:val="0"/>
      <w:marRight w:val="0"/>
      <w:marTop w:val="0"/>
      <w:marBottom w:val="0"/>
      <w:divBdr>
        <w:top w:val="none" w:sz="0" w:space="0" w:color="auto"/>
        <w:left w:val="none" w:sz="0" w:space="0" w:color="auto"/>
        <w:bottom w:val="none" w:sz="0" w:space="0" w:color="auto"/>
        <w:right w:val="none" w:sz="0" w:space="0" w:color="auto"/>
      </w:divBdr>
    </w:div>
    <w:div w:id="1889684415">
      <w:bodyDiv w:val="1"/>
      <w:marLeft w:val="0"/>
      <w:marRight w:val="0"/>
      <w:marTop w:val="0"/>
      <w:marBottom w:val="0"/>
      <w:divBdr>
        <w:top w:val="none" w:sz="0" w:space="0" w:color="auto"/>
        <w:left w:val="none" w:sz="0" w:space="0" w:color="auto"/>
        <w:bottom w:val="none" w:sz="0" w:space="0" w:color="auto"/>
        <w:right w:val="none" w:sz="0" w:space="0" w:color="auto"/>
      </w:divBdr>
    </w:div>
    <w:div w:id="1908489798">
      <w:bodyDiv w:val="1"/>
      <w:marLeft w:val="0"/>
      <w:marRight w:val="0"/>
      <w:marTop w:val="0"/>
      <w:marBottom w:val="0"/>
      <w:divBdr>
        <w:top w:val="none" w:sz="0" w:space="0" w:color="auto"/>
        <w:left w:val="none" w:sz="0" w:space="0" w:color="auto"/>
        <w:bottom w:val="none" w:sz="0" w:space="0" w:color="auto"/>
        <w:right w:val="none" w:sz="0" w:space="0" w:color="auto"/>
      </w:divBdr>
    </w:div>
    <w:div w:id="1914467082">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25842811">
      <w:bodyDiv w:val="1"/>
      <w:marLeft w:val="0"/>
      <w:marRight w:val="0"/>
      <w:marTop w:val="0"/>
      <w:marBottom w:val="0"/>
      <w:divBdr>
        <w:top w:val="none" w:sz="0" w:space="0" w:color="auto"/>
        <w:left w:val="none" w:sz="0" w:space="0" w:color="auto"/>
        <w:bottom w:val="none" w:sz="0" w:space="0" w:color="auto"/>
        <w:right w:val="none" w:sz="0" w:space="0" w:color="auto"/>
      </w:divBdr>
    </w:div>
    <w:div w:id="1935360964">
      <w:bodyDiv w:val="1"/>
      <w:marLeft w:val="0"/>
      <w:marRight w:val="0"/>
      <w:marTop w:val="0"/>
      <w:marBottom w:val="0"/>
      <w:divBdr>
        <w:top w:val="none" w:sz="0" w:space="0" w:color="auto"/>
        <w:left w:val="none" w:sz="0" w:space="0" w:color="auto"/>
        <w:bottom w:val="none" w:sz="0" w:space="0" w:color="auto"/>
        <w:right w:val="none" w:sz="0" w:space="0" w:color="auto"/>
      </w:divBdr>
    </w:div>
    <w:div w:id="1936477604">
      <w:bodyDiv w:val="1"/>
      <w:marLeft w:val="0"/>
      <w:marRight w:val="0"/>
      <w:marTop w:val="0"/>
      <w:marBottom w:val="0"/>
      <w:divBdr>
        <w:top w:val="none" w:sz="0" w:space="0" w:color="auto"/>
        <w:left w:val="none" w:sz="0" w:space="0" w:color="auto"/>
        <w:bottom w:val="none" w:sz="0" w:space="0" w:color="auto"/>
        <w:right w:val="none" w:sz="0" w:space="0" w:color="auto"/>
      </w:divBdr>
    </w:div>
    <w:div w:id="1953898217">
      <w:bodyDiv w:val="1"/>
      <w:marLeft w:val="0"/>
      <w:marRight w:val="0"/>
      <w:marTop w:val="0"/>
      <w:marBottom w:val="0"/>
      <w:divBdr>
        <w:top w:val="none" w:sz="0" w:space="0" w:color="auto"/>
        <w:left w:val="none" w:sz="0" w:space="0" w:color="auto"/>
        <w:bottom w:val="none" w:sz="0" w:space="0" w:color="auto"/>
        <w:right w:val="none" w:sz="0" w:space="0" w:color="auto"/>
      </w:divBdr>
    </w:div>
    <w:div w:id="1972050510">
      <w:bodyDiv w:val="1"/>
      <w:marLeft w:val="0"/>
      <w:marRight w:val="0"/>
      <w:marTop w:val="0"/>
      <w:marBottom w:val="0"/>
      <w:divBdr>
        <w:top w:val="none" w:sz="0" w:space="0" w:color="auto"/>
        <w:left w:val="none" w:sz="0" w:space="0" w:color="auto"/>
        <w:bottom w:val="none" w:sz="0" w:space="0" w:color="auto"/>
        <w:right w:val="none" w:sz="0" w:space="0" w:color="auto"/>
      </w:divBdr>
    </w:div>
    <w:div w:id="1978992904">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31446561">
      <w:bodyDiv w:val="1"/>
      <w:marLeft w:val="0"/>
      <w:marRight w:val="0"/>
      <w:marTop w:val="0"/>
      <w:marBottom w:val="0"/>
      <w:divBdr>
        <w:top w:val="none" w:sz="0" w:space="0" w:color="auto"/>
        <w:left w:val="none" w:sz="0" w:space="0" w:color="auto"/>
        <w:bottom w:val="none" w:sz="0" w:space="0" w:color="auto"/>
        <w:right w:val="none" w:sz="0" w:space="0" w:color="auto"/>
      </w:divBdr>
    </w:div>
    <w:div w:id="2037848469">
      <w:bodyDiv w:val="1"/>
      <w:marLeft w:val="0"/>
      <w:marRight w:val="0"/>
      <w:marTop w:val="0"/>
      <w:marBottom w:val="0"/>
      <w:divBdr>
        <w:top w:val="none" w:sz="0" w:space="0" w:color="auto"/>
        <w:left w:val="none" w:sz="0" w:space="0" w:color="auto"/>
        <w:bottom w:val="none" w:sz="0" w:space="0" w:color="auto"/>
        <w:right w:val="none" w:sz="0" w:space="0" w:color="auto"/>
      </w:divBdr>
    </w:div>
    <w:div w:id="2039357414">
      <w:bodyDiv w:val="1"/>
      <w:marLeft w:val="0"/>
      <w:marRight w:val="0"/>
      <w:marTop w:val="0"/>
      <w:marBottom w:val="0"/>
      <w:divBdr>
        <w:top w:val="none" w:sz="0" w:space="0" w:color="auto"/>
        <w:left w:val="none" w:sz="0" w:space="0" w:color="auto"/>
        <w:bottom w:val="none" w:sz="0" w:space="0" w:color="auto"/>
        <w:right w:val="none" w:sz="0" w:space="0" w:color="auto"/>
      </w:divBdr>
    </w:div>
    <w:div w:id="2040160947">
      <w:bodyDiv w:val="1"/>
      <w:marLeft w:val="0"/>
      <w:marRight w:val="0"/>
      <w:marTop w:val="0"/>
      <w:marBottom w:val="0"/>
      <w:divBdr>
        <w:top w:val="none" w:sz="0" w:space="0" w:color="auto"/>
        <w:left w:val="none" w:sz="0" w:space="0" w:color="auto"/>
        <w:bottom w:val="none" w:sz="0" w:space="0" w:color="auto"/>
        <w:right w:val="none" w:sz="0" w:space="0" w:color="auto"/>
      </w:divBdr>
    </w:div>
    <w:div w:id="2042438461">
      <w:bodyDiv w:val="1"/>
      <w:marLeft w:val="0"/>
      <w:marRight w:val="0"/>
      <w:marTop w:val="0"/>
      <w:marBottom w:val="0"/>
      <w:divBdr>
        <w:top w:val="none" w:sz="0" w:space="0" w:color="auto"/>
        <w:left w:val="none" w:sz="0" w:space="0" w:color="auto"/>
        <w:bottom w:val="none" w:sz="0" w:space="0" w:color="auto"/>
        <w:right w:val="none" w:sz="0" w:space="0" w:color="auto"/>
      </w:divBdr>
    </w:div>
    <w:div w:id="2044284271">
      <w:bodyDiv w:val="1"/>
      <w:marLeft w:val="0"/>
      <w:marRight w:val="0"/>
      <w:marTop w:val="0"/>
      <w:marBottom w:val="0"/>
      <w:divBdr>
        <w:top w:val="none" w:sz="0" w:space="0" w:color="auto"/>
        <w:left w:val="none" w:sz="0" w:space="0" w:color="auto"/>
        <w:bottom w:val="none" w:sz="0" w:space="0" w:color="auto"/>
        <w:right w:val="none" w:sz="0" w:space="0" w:color="auto"/>
      </w:divBdr>
    </w:div>
    <w:div w:id="2050301825">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57898486">
      <w:bodyDiv w:val="1"/>
      <w:marLeft w:val="0"/>
      <w:marRight w:val="0"/>
      <w:marTop w:val="0"/>
      <w:marBottom w:val="0"/>
      <w:divBdr>
        <w:top w:val="none" w:sz="0" w:space="0" w:color="auto"/>
        <w:left w:val="none" w:sz="0" w:space="0" w:color="auto"/>
        <w:bottom w:val="none" w:sz="0" w:space="0" w:color="auto"/>
        <w:right w:val="none" w:sz="0" w:space="0" w:color="auto"/>
      </w:divBdr>
    </w:div>
    <w:div w:id="2066683668">
      <w:bodyDiv w:val="1"/>
      <w:marLeft w:val="0"/>
      <w:marRight w:val="0"/>
      <w:marTop w:val="0"/>
      <w:marBottom w:val="0"/>
      <w:divBdr>
        <w:top w:val="none" w:sz="0" w:space="0" w:color="auto"/>
        <w:left w:val="none" w:sz="0" w:space="0" w:color="auto"/>
        <w:bottom w:val="none" w:sz="0" w:space="0" w:color="auto"/>
        <w:right w:val="none" w:sz="0" w:space="0" w:color="auto"/>
      </w:divBdr>
    </w:div>
    <w:div w:id="2072272144">
      <w:bodyDiv w:val="1"/>
      <w:marLeft w:val="0"/>
      <w:marRight w:val="0"/>
      <w:marTop w:val="0"/>
      <w:marBottom w:val="0"/>
      <w:divBdr>
        <w:top w:val="none" w:sz="0" w:space="0" w:color="auto"/>
        <w:left w:val="none" w:sz="0" w:space="0" w:color="auto"/>
        <w:bottom w:val="none" w:sz="0" w:space="0" w:color="auto"/>
        <w:right w:val="none" w:sz="0" w:space="0" w:color="auto"/>
      </w:divBdr>
    </w:div>
    <w:div w:id="209092870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09154086">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29614943">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 w:id="21410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r31.pfu.donba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91A3-22CF-4FAF-97D1-4A6681C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1380</Words>
  <Characters>7869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6</cp:revision>
  <cp:lastPrinted>2014-11-02T16:47:00Z</cp:lastPrinted>
  <dcterms:created xsi:type="dcterms:W3CDTF">2014-12-08T05:47:00Z</dcterms:created>
  <dcterms:modified xsi:type="dcterms:W3CDTF">2015-01-08T12:21:00Z</dcterms:modified>
</cp:coreProperties>
</file>